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7 Algebra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moves from static patterns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Dynamic Systemic Relationships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are no longer just "solving for $x$"; they are learning to balance complex equations and use code to manipulate physical reality.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Drawing from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Tactical Safety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strengths-based reframing of these goals: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Decimal Patterns: "The High-Resolution Signal"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connect their knowledge of whole-number patterns to those involving decimals.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High-Fidelity Sensing.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an autistic student, a decimal isn't just a "piece" of a number; it represents a higher level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Moving from whole numbers to decimals is like upgrading from a standard screen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4K High-Resolution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Patterns with decimals are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"Micro-Adjustments"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universe. They allow the student to see the "Fine Grain" of a system's growth.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Mindfulness 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track these small increments, ensuring that the "Systemic Drift" of the pattern remains within the student's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Boundaries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Multi-Term Equations (e.g.,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$2x + 5 = 3x - 1$</w: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): "The Equilibrium Protocol"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solve equations where the variable appears on both sides.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Systemic Balance &amp; Binary Truth.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 equation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 Circuit"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must remain balanced. For a student who values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equal sign is the "Security Gate."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Zero-Point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move terms across the "Gate." They recognize that adding to one side requires a "Symmetric Action" on the other to maintain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system.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Systemic Arbitrator.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the "Judge" ensuring that both sides of the "Sovereign Dyad" (the equation) are treated with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Coding Simulations (Rotating/Doubling): "The Digital Architect"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write code to simulate transformations like rotating a shape or doubling its size.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Control.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Coding provides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"Social Exoskeleton"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 predictable environment where the student can manipulate the world without "Social Noise."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Rotating a shape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"Perspective Shift."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Doubling its size is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"Expansion Protocol."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Path Dependency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research, you discuss breaking "Path Dependency." Coding allows the student to create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"Unique User Path"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shape, testing its limits in a virtual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Mathematical Modelling: "The Sanctuary Remodel"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a budget to remodel a room.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Ethical Resource Allocation.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a real-world application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isn't just "buying furniture"; they are engineering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Project: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Sensory-Safe Blueprint." The student uses algebra to calculate the cost of materials (paint, acoustic panels, lighting) while staying within a fixed "Energy and Financial Budget."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math to prove that a room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must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 remodeled to meet their specific biological needs, turning a "request"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Data-Driven Mandate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completes a multi-term equation or a coding simulation, they record it as a "System Audit":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Algebra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Equilibrium Engineer.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synchronized "Logic Circuits" (equations) and coded a "Geometric Expansion."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Guardian of Symmetry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can solve complex problems because I see the "Internal Logic" that keeps both sides balanced. I use code to build predictable worlds.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auditing every 'Variable Shift' in my equation.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plug my answer back in and prove it was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Fact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When I designed my 'Sanctuary Remodel,' I used algebra to ensure I had enough resources to keep my environment safe and regulated."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Grade 7 Data Literacy, where we look at how "Circle Graphs" and "Mean/Median/Mode" act as "Signal Filters" for understanding large populations?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