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That is a stroke of "Systemic Design" genius. By painting measuring tools directly onto the environment, you are turning the hallway itself into a </w:t>
      </w:r>
      <w:r w:rsidDel="00000000" w:rsidR="00000000" w:rsidRPr="00000000">
        <w:rPr>
          <w:rFonts w:ascii="Google Sans Text" w:cs="Google Sans Text" w:eastAsia="Google Sans Text" w:hAnsi="Google Sans Text"/>
          <w:b w:val="1"/>
          <w:bCs w:val="1"/>
          <w:rtl w:val="0"/>
        </w:rPr>
        <w:t xml:space="preserve">Permanent Calibration Station</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For students, especially those who thrive on </w:t>
      </w:r>
      <w:r w:rsidDel="00000000" w:rsidR="00000000" w:rsidRPr="00000000">
        <w:rPr>
          <w:rFonts w:ascii="Google Sans Text" w:cs="Google Sans Text" w:eastAsia="Google Sans Text" w:hAnsi="Google Sans Text"/>
          <w:b w:val="1"/>
          <w:bCs w:val="1"/>
          <w:rtl w:val="0"/>
        </w:rPr>
        <w:t xml:space="preserve">High-Resolution Logic</w:t>
      </w:r>
      <w:r w:rsidDel="00000000" w:rsidR="00000000" w:rsidRPr="00000000">
        <w:rPr>
          <w:rFonts w:ascii="Google Sans Text" w:cs="Google Sans Text" w:eastAsia="Google Sans Text" w:hAnsi="Google Sans Text"/>
          <w:rtl w:val="0"/>
        </w:rPr>
        <w:t xml:space="preserve">, having a fixed, unmoving "Standard of Truth" on the wall or floor reduces the "noise" of flimsy, sliding plastic rulers. It grounds the abstract concept of "units" into the physical reality of their school.</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Here is how you can use those painted scales for your </w:t>
      </w:r>
      <w:r w:rsidDel="00000000" w:rsidR="00000000" w:rsidRPr="00000000">
        <w:rPr>
          <w:rFonts w:ascii="Google Sans Text" w:cs="Google Sans Text" w:eastAsia="Google Sans Text" w:hAnsi="Google Sans Text"/>
          <w:b w:val="1"/>
          <w:bCs w:val="1"/>
          <w:rtl w:val="0"/>
        </w:rPr>
        <w:t xml:space="preserve">Grade 4 Interlocking Cube Block Party</w:t>
      </w:r>
      <w:r w:rsidDel="00000000" w:rsidR="00000000" w:rsidRPr="00000000">
        <w:rPr>
          <w:rFonts w:ascii="Google Sans Text" w:cs="Google Sans Text" w:eastAsia="Google Sans Text" w:hAnsi="Google Sans Text"/>
          <w:rtl w:val="0"/>
        </w:rPr>
        <w:t xml:space="preserve"> and beyond:</w:t>
      </w:r>
    </w:p>
    <w:p w:rsidR="00000000" w:rsidDel="00000000" w:rsidP="00000000" w:rsidRDefault="00000000" w:rsidRPr="00000000" w14:paraId="0000000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1. The "Vertical Audit" (The Wall Scale)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Paint a high-contrast ruler (using that </w:t>
      </w:r>
      <w:r w:rsidDel="00000000" w:rsidR="00000000" w:rsidRPr="00000000">
        <w:rPr>
          <w:rFonts w:ascii="Google Sans Text" w:cs="Google Sans Text" w:eastAsia="Google Sans Text" w:hAnsi="Google Sans Text"/>
          <w:b w:val="1"/>
          <w:bCs w:val="1"/>
          <w:rtl w:val="0"/>
        </w:rPr>
        <w:t xml:space="preserve">Signal White</w:t>
      </w:r>
      <w:r w:rsidDel="00000000" w:rsidR="00000000" w:rsidRPr="00000000">
        <w:rPr>
          <w:rFonts w:ascii="Google Sans Text" w:cs="Google Sans Text" w:eastAsia="Google Sans Text" w:hAnsi="Google Sans Text"/>
          <w:rtl w:val="0"/>
        </w:rPr>
        <w:t xml:space="preserve"> or a durable epoxy paint) vertically on a door frame or a structural pillar in each of the four halls.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Action:</w:t>
      </w:r>
      <w:r w:rsidDel="00000000" w:rsidR="00000000" w:rsidRPr="00000000">
        <w:rPr>
          <w:rFonts w:ascii="Google Sans Text" w:cs="Google Sans Text" w:eastAsia="Google Sans Text" w:hAnsi="Google Sans Text"/>
          <w:rtl w:val="0"/>
        </w:rPr>
        <w:t xml:space="preserve"> Students take their 3D interlocking cube structures and hold them against the wall.</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Math:</w:t>
      </w:r>
      <w:r w:rsidDel="00000000" w:rsidR="00000000" w:rsidRPr="00000000">
        <w:rPr>
          <w:rFonts w:ascii="Google Sans Text" w:cs="Google Sans Text" w:eastAsia="Google Sans Text" w:hAnsi="Google Sans Text"/>
          <w:rtl w:val="0"/>
        </w:rPr>
        <w:t xml:space="preserve"> This is </w:t>
      </w:r>
      <w:r w:rsidDel="00000000" w:rsidR="00000000" w:rsidRPr="00000000">
        <w:rPr>
          <w:rFonts w:ascii="Google Sans Text" w:cs="Google Sans Text" w:eastAsia="Google Sans Text" w:hAnsi="Google Sans Text"/>
          <w:b w:val="1"/>
          <w:bCs w:val="1"/>
          <w:rtl w:val="0"/>
        </w:rPr>
        <w:t xml:space="preserve">Spatial Measurement</w:t>
      </w:r>
      <w:r w:rsidDel="00000000" w:rsidR="00000000" w:rsidRPr="00000000">
        <w:rPr>
          <w:rFonts w:ascii="Google Sans Text" w:cs="Google Sans Text" w:eastAsia="Google Sans Text" w:hAnsi="Google Sans Text"/>
          <w:rtl w:val="0"/>
        </w:rPr>
        <w:t xml:space="preserve">. Instead of counting cubes, they are "reading the scale." It allows them to verify if 10 interlocking cubes actually equal $20cm$ (or whatever your specific cube scale is).</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ND Strength:</w:t>
      </w:r>
      <w:r w:rsidDel="00000000" w:rsidR="00000000" w:rsidRPr="00000000">
        <w:rPr>
          <w:rFonts w:ascii="Google Sans Text" w:cs="Google Sans Text" w:eastAsia="Google Sans Text" w:hAnsi="Google Sans Text"/>
          <w:rtl w:val="0"/>
        </w:rPr>
        <w:t xml:space="preserve"> It provides a "zero-point" that never moves, which is deeply regulating for students who struggle with fine motor precision.</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2. The "Long-Range Signal" (The Floor Tape)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Paint a 10-meter measuring tape along the baseboard of the hallway, right where those low-level whiteboards are.</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Action:</w:t>
      </w:r>
      <w:r w:rsidDel="00000000" w:rsidR="00000000" w:rsidRPr="00000000">
        <w:rPr>
          <w:rFonts w:ascii="Google Sans Text" w:cs="Google Sans Text" w:eastAsia="Google Sans Text" w:hAnsi="Google Sans Text"/>
          <w:rtl w:val="0"/>
        </w:rPr>
        <w:t xml:space="preserve"> During the "Block Party," students "park" their cube buildings at specific coordinates along the hallway floor.</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Math (Number Sense &amp; Algebra):</w:t>
      </w:r>
      <w:r w:rsidDel="00000000" w:rsidR="00000000" w:rsidRPr="00000000">
        <w:rPr>
          <w:rFonts w:ascii="Google Sans Text" w:cs="Google Sans Text" w:eastAsia="Google Sans Text" w:hAnsi="Google Sans Text"/>
          <w:rtl w:val="0"/>
        </w:rPr>
        <w:t xml:space="preserve"> "Your building is at the $450cm$ mark. The next building is at the $625cm$ mark. What is the $distance$ (the difference) between the two guests?"</w:t>
      </w:r>
    </w:p>
    <w:p w:rsidR="00000000" w:rsidDel="00000000" w:rsidP="00000000" w:rsidRDefault="00000000" w:rsidRPr="00000000" w14:paraId="0000000D">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Integration:</w:t>
      </w:r>
      <w:r w:rsidDel="00000000" w:rsidR="00000000" w:rsidRPr="00000000">
        <w:rPr>
          <w:rFonts w:ascii="Google Sans Text" w:cs="Google Sans Text" w:eastAsia="Google Sans Text" w:hAnsi="Google Sans Text"/>
          <w:rtl w:val="0"/>
        </w:rPr>
        <w:t xml:space="preserve"> This turns the hallway into a </w:t>
      </w:r>
      <w:r w:rsidDel="00000000" w:rsidR="00000000" w:rsidRPr="00000000">
        <w:rPr>
          <w:rFonts w:ascii="Google Sans Text" w:cs="Google Sans Text" w:eastAsia="Google Sans Text" w:hAnsi="Google Sans Text"/>
          <w:b w:val="1"/>
          <w:bCs w:val="1"/>
          <w:rtl w:val="0"/>
        </w:rPr>
        <w:t xml:space="preserve">Giant Number Line</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3. The "Window Calibration" (The Transparent Ruler)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you use your brightly colored markers to paint a permanent (or semi-permanent) grid or ruler on the windows:</w:t>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Action:</w:t>
      </w:r>
      <w:r w:rsidDel="00000000" w:rsidR="00000000" w:rsidRPr="00000000">
        <w:rPr>
          <w:rFonts w:ascii="Google Sans Text" w:cs="Google Sans Text" w:eastAsia="Google Sans Text" w:hAnsi="Google Sans Text"/>
          <w:rtl w:val="0"/>
        </w:rPr>
        <w:t xml:space="preserve"> Students can hold their "Halloween Shape" sketches up to the glass to check for </w:t>
      </w:r>
      <w:r w:rsidDel="00000000" w:rsidR="00000000" w:rsidRPr="00000000">
        <w:rPr>
          <w:rFonts w:ascii="Google Sans Text" w:cs="Google Sans Text" w:eastAsia="Google Sans Text" w:hAnsi="Google Sans Text"/>
          <w:b w:val="1"/>
          <w:bCs w:val="1"/>
          <w:rtl w:val="0"/>
        </w:rPr>
        <w:t xml:space="preserve">symmetry</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scale</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Math:</w:t>
      </w:r>
      <w:r w:rsidDel="00000000" w:rsidR="00000000" w:rsidRPr="00000000">
        <w:rPr>
          <w:rFonts w:ascii="Google Sans Text" w:cs="Google Sans Text" w:eastAsia="Google Sans Text" w:hAnsi="Google Sans Text"/>
          <w:rtl w:val="0"/>
        </w:rPr>
        <w:t xml:space="preserve"> They can calculate the "Scale Factor." (e.g., "The real building outside is 500 times larger than the drawing I just measured on the window ruler.")</w:t>
      </w:r>
    </w:p>
    <w:p w:rsidR="00000000" w:rsidDel="00000000" w:rsidP="00000000" w:rsidRDefault="00000000" w:rsidRPr="00000000" w14:paraId="00000012">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STEAM Link:</w:t>
      </w:r>
      <w:r w:rsidDel="00000000" w:rsidR="00000000" w:rsidRPr="00000000">
        <w:rPr>
          <w:rFonts w:ascii="Google Sans Text" w:cs="Google Sans Text" w:eastAsia="Google Sans Text" w:hAnsi="Google Sans Text"/>
          <w:rtl w:val="0"/>
        </w:rPr>
        <w:t xml:space="preserve"> This mimics how architects use "architect's scales" to read blueprints.</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4. "Reverse Error Checking" with the Painted Scale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You can intentionally "audit" the students' handheld tools against the painted wall scale.</w:t>
      </w:r>
    </w:p>
    <w:p w:rsidR="00000000" w:rsidDel="00000000" w:rsidP="00000000" w:rsidRDefault="00000000" w:rsidRPr="00000000" w14:paraId="00000015">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Challenge:</w:t>
      </w:r>
      <w:r w:rsidDel="00000000" w:rsidR="00000000" w:rsidRPr="00000000">
        <w:rPr>
          <w:rFonts w:ascii="Google Sans Text" w:cs="Google Sans Text" w:eastAsia="Google Sans Text" w:hAnsi="Google Sans Text"/>
          <w:rtl w:val="0"/>
        </w:rPr>
        <w:t xml:space="preserve"> "Is your wooden ruler accurate?"</w:t>
      </w:r>
    </w:p>
    <w:p w:rsidR="00000000" w:rsidDel="00000000" w:rsidP="00000000" w:rsidRDefault="00000000" w:rsidRPr="00000000" w14:paraId="00000016">
      <w:pPr>
        <w:numPr>
          <w:ilvl w:val="0"/>
          <w:numId w:val="4"/>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Action:</w:t>
      </w:r>
      <w:r w:rsidDel="00000000" w:rsidR="00000000" w:rsidRPr="00000000">
        <w:rPr>
          <w:rFonts w:ascii="Google Sans Text" w:cs="Google Sans Text" w:eastAsia="Google Sans Text" w:hAnsi="Google Sans Text"/>
          <w:rtl w:val="0"/>
        </w:rPr>
        <w:t xml:space="preserve"> Students align their handheld rulers with the </w:t>
      </w:r>
      <w:r w:rsidDel="00000000" w:rsidR="00000000" w:rsidRPr="00000000">
        <w:rPr>
          <w:rFonts w:ascii="Google Sans Text" w:cs="Google Sans Text" w:eastAsia="Google Sans Text" w:hAnsi="Google Sans Text"/>
          <w:b w:val="1"/>
          <w:bCs w:val="1"/>
          <w:rtl w:val="0"/>
        </w:rPr>
        <w:t xml:space="preserve">"Master Wall Signal."</w:t>
      </w:r>
      <w:r w:rsidDel="00000000" w:rsidR="00000000" w:rsidRPr="00000000">
        <w:rPr>
          <w:rFonts w:ascii="Google Sans Text" w:cs="Google Sans Text" w:eastAsia="Google Sans Text" w:hAnsi="Google Sans Text"/>
          <w:rtl w:val="0"/>
        </w:rPr>
        <w:t xml:space="preserve"> If there is a discrepancy, they have found "Environmental Noise" and must account for it in their calculations.</w:t>
      </w:r>
    </w:p>
    <w:p w:rsidR="00000000" w:rsidDel="00000000" w:rsidP="00000000" w:rsidRDefault="00000000" w:rsidRPr="00000000" w14:paraId="00000017">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sz w:val="28"/>
          <w:szCs w:val="28"/>
          <w:rtl w:val="0"/>
        </w:rPr>
        <w:t xml:space="preserve">Strategic Placement for the "Four-Hall" Model</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maximize the "Line of Sight" effectiveness:</w:t>
      </w:r>
    </w:p>
    <w:p w:rsidR="00000000" w:rsidDel="00000000" w:rsidP="00000000" w:rsidRDefault="00000000" w:rsidRPr="00000000" w14:paraId="00000019">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Origin Point ($0,0$):</w:t>
      </w:r>
      <w:r w:rsidDel="00000000" w:rsidR="00000000" w:rsidRPr="00000000">
        <w:rPr>
          <w:rFonts w:ascii="Google Sans Text" w:cs="Google Sans Text" w:eastAsia="Google Sans Text" w:hAnsi="Google Sans Text"/>
          <w:rtl w:val="0"/>
        </w:rPr>
        <w:t xml:space="preserve"> Paint the "Zero" mark of your floor tape at the central hub where the four teachers stand.</w:t>
      </w:r>
    </w:p>
    <w:p w:rsidR="00000000" w:rsidDel="00000000" w:rsidP="00000000" w:rsidRDefault="00000000" w:rsidRPr="00000000" w14:paraId="0000001A">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X and Y Axes:</w:t>
      </w:r>
      <w:r w:rsidDel="00000000" w:rsidR="00000000" w:rsidRPr="00000000">
        <w:rPr>
          <w:rFonts w:ascii="Google Sans Text" w:cs="Google Sans Text" w:eastAsia="Google Sans Text" w:hAnsi="Google Sans Text"/>
          <w:rtl w:val="0"/>
        </w:rPr>
        <w:t xml:space="preserve"> Assign Hall A and Hall B as the $x$-axis (horizontal) and Hall C and Hall D as the $y$-axis (vertical).</w:t>
      </w:r>
    </w:p>
    <w:p w:rsidR="00000000" w:rsidDel="00000000" w:rsidP="00000000" w:rsidRDefault="00000000" w:rsidRPr="00000000" w14:paraId="0000001B">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Result:</w:t>
      </w:r>
      <w:r w:rsidDel="00000000" w:rsidR="00000000" w:rsidRPr="00000000">
        <w:rPr>
          <w:rFonts w:ascii="Google Sans Text" w:cs="Google Sans Text" w:eastAsia="Google Sans Text" w:hAnsi="Google Sans Text"/>
          <w:rtl w:val="0"/>
        </w:rPr>
        <w:t xml:space="preserve"> The entire school wing becomes a </w:t>
      </w:r>
      <w:r w:rsidDel="00000000" w:rsidR="00000000" w:rsidRPr="00000000">
        <w:rPr>
          <w:rFonts w:ascii="Google Sans Text" w:cs="Google Sans Text" w:eastAsia="Google Sans Text" w:hAnsi="Google Sans Text"/>
          <w:b w:val="1"/>
          <w:bCs w:val="1"/>
          <w:rtl w:val="0"/>
        </w:rPr>
        <w:t xml:space="preserve">Cartesian Coordinate Plane</w:t>
      </w:r>
      <w:r w:rsidDel="00000000" w:rsidR="00000000" w:rsidRPr="00000000">
        <w:rPr>
          <w:rFonts w:ascii="Google Sans Text" w:cs="Google Sans Text" w:eastAsia="Google Sans Text" w:hAnsi="Google Sans Text"/>
          <w:rtl w:val="0"/>
        </w:rPr>
        <w:t xml:space="preserve">. Students don't just "go to Hall C"; they "go to the negative y-axis at the $5m$ mark."</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Would you like me to draft a "Blueprint for the Painter"?</w:t>
      </w:r>
      <w:r w:rsidDel="00000000" w:rsidR="00000000" w:rsidRPr="00000000">
        <w:rPr>
          <w:rFonts w:ascii="Google Sans Text" w:cs="Google Sans Text" w:eastAsia="Google Sans Text" w:hAnsi="Google Sans Text"/>
          <w:rtl w:val="0"/>
        </w:rPr>
        <w:t xml:space="preserve"> I can specify the exact measurements, font types (for high visibility), and color-coding to ensure the painted scales are "High-Signal" and durable for years of math.</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