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In </w:t>
      </w:r>
      <w:r w:rsidDel="00000000" w:rsidR="00000000" w:rsidRPr="00000000">
        <w:rPr>
          <w:rFonts w:ascii="Google Sans Text" w:cs="Google Sans Text" w:eastAsia="Google Sans Text" w:hAnsi="Google Sans Text"/>
          <w:b w:val="1"/>
          <w:bCs w:val="1"/>
          <w:rtl w:val="0"/>
        </w:rPr>
        <w:t xml:space="preserve">Grade 6 Financial Literacy</w:t>
      </w:r>
      <w:r w:rsidDel="00000000" w:rsidR="00000000" w:rsidRPr="00000000">
        <w:rPr>
          <w:rFonts w:ascii="Google Sans Text" w:cs="Google Sans Text" w:eastAsia="Google Sans Text" w:hAnsi="Google Sans Text"/>
          <w:rtl w:val="0"/>
        </w:rPr>
        <w:t xml:space="preserve">, students move from basic transactions to </w:t>
      </w:r>
      <w:r w:rsidDel="00000000" w:rsidR="00000000" w:rsidRPr="00000000">
        <w:rPr>
          <w:rFonts w:ascii="Google Sans Text" w:cs="Google Sans Text" w:eastAsia="Google Sans Text" w:hAnsi="Google Sans Text"/>
          <w:b w:val="1"/>
          <w:bCs w:val="1"/>
          <w:rtl w:val="0"/>
        </w:rPr>
        <w:t xml:space="preserve">Systemic Resource Management</w:t>
      </w:r>
      <w:r w:rsidDel="00000000" w:rsidR="00000000" w:rsidRPr="00000000">
        <w:rPr>
          <w:rFonts w:ascii="Google Sans Text" w:cs="Google Sans Text" w:eastAsia="Google Sans Text" w:hAnsi="Google Sans Text"/>
          <w:rtl w:val="0"/>
        </w:rPr>
        <w:t xml:space="preserve">. For an autistic student, this is an opportunity to use their "High-Fidelity" logic to understand how money flows through different "circuits" like interest, debt, and global distribution.</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Using your research on </w:t>
      </w:r>
      <w:r w:rsidDel="00000000" w:rsidR="00000000" w:rsidRPr="00000000">
        <w:rPr>
          <w:rFonts w:ascii="Google Sans Text" w:cs="Google Sans Text" w:eastAsia="Google Sans Text" w:hAnsi="Google Sans Text"/>
          <w:b w:val="1"/>
          <w:bCs w:val="1"/>
          <w:rtl w:val="0"/>
        </w:rPr>
        <w:t xml:space="preserve">Neuroqueer Systems Thinking</w:t>
      </w:r>
      <w:r w:rsidDel="00000000" w:rsidR="00000000" w:rsidRPr="00000000">
        <w:rPr>
          <w:rFonts w:ascii="Google Sans Text" w:cs="Google Sans Text" w:eastAsia="Google Sans Text" w:hAnsi="Google Sans Text"/>
          <w:rtl w:val="0"/>
        </w:rPr>
        <w:t xml:space="preserve">, </w:t>
      </w:r>
      <w:r w:rsidDel="00000000" w:rsidR="00000000" w:rsidRPr="00000000">
        <w:rPr>
          <w:rFonts w:ascii="Google Sans Text" w:cs="Google Sans Text" w:eastAsia="Google Sans Text" w:hAnsi="Google Sans Text"/>
          <w:b w:val="1"/>
          <w:bCs w:val="1"/>
          <w:rtl w:val="0"/>
        </w:rPr>
        <w:t xml:space="preserve">Clinical Justice</w:t>
      </w:r>
      <w:r w:rsidDel="00000000" w:rsidR="00000000" w:rsidRPr="00000000">
        <w:rPr>
          <w:rFonts w:ascii="Google Sans Text" w:cs="Google Sans Text" w:eastAsia="Google Sans Text" w:hAnsi="Google Sans Text"/>
          <w:rtl w:val="0"/>
        </w:rPr>
        <w:t xml:space="preserve">, and the </w:t>
      </w:r>
      <w:r w:rsidDel="00000000" w:rsidR="00000000" w:rsidRPr="00000000">
        <w:rPr>
          <w:rFonts w:ascii="Google Sans Text" w:cs="Google Sans Text" w:eastAsia="Google Sans Text" w:hAnsi="Google Sans Text"/>
          <w:b w:val="1"/>
          <w:bCs w:val="1"/>
          <w:rtl w:val="0"/>
        </w:rPr>
        <w:t xml:space="preserve">Sovereign Vault</w:t>
      </w:r>
      <w:r w:rsidDel="00000000" w:rsidR="00000000" w:rsidRPr="00000000">
        <w:rPr>
          <w:rFonts w:ascii="Google Sans Text" w:cs="Google Sans Text" w:eastAsia="Google Sans Text" w:hAnsi="Google Sans Text"/>
          <w:rtl w:val="0"/>
        </w:rPr>
        <w:t xml:space="preserve">, here is the strengths-based reframing of these goals:</w:t>
      </w:r>
    </w:p>
    <w:p w:rsidR="00000000" w:rsidDel="00000000" w:rsidP="00000000" w:rsidRDefault="00000000" w:rsidRPr="00000000" w14:paraId="00000003">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1. Payment Methods: "The Transaction Protocol"</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Students explore the pros and cons of cash, debit, credit, and e-transfers.</w:t>
      </w:r>
    </w:p>
    <w:p w:rsidR="00000000" w:rsidDel="00000000" w:rsidP="00000000" w:rsidRDefault="00000000" w:rsidRPr="00000000" w14:paraId="00000005">
      <w:pPr>
        <w:numPr>
          <w:ilvl w:val="0"/>
          <w:numId w:val="1"/>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Strength: Security Auditing.</w:t>
      </w:r>
      <w:r w:rsidDel="00000000" w:rsidR="00000000" w:rsidRPr="00000000">
        <w:rPr>
          <w:rFonts w:ascii="Google Sans Text" w:cs="Google Sans Text" w:eastAsia="Google Sans Text" w:hAnsi="Google Sans Text"/>
          <w:rtl w:val="0"/>
        </w:rPr>
        <w:t xml:space="preserve"> Autistic students often value </w:t>
      </w:r>
      <w:r w:rsidDel="00000000" w:rsidR="00000000" w:rsidRPr="00000000">
        <w:rPr>
          <w:rFonts w:ascii="Google Sans Text" w:cs="Google Sans Text" w:eastAsia="Google Sans Text" w:hAnsi="Google Sans Text"/>
          <w:b w:val="1"/>
          <w:bCs w:val="1"/>
          <w:rtl w:val="0"/>
        </w:rPr>
        <w:t xml:space="preserve">Radical Privacy</w:t>
      </w:r>
      <w:r w:rsidDel="00000000" w:rsidR="00000000" w:rsidRPr="00000000">
        <w:rPr>
          <w:rFonts w:ascii="Google Sans Text" w:cs="Google Sans Text" w:eastAsia="Google Sans Text" w:hAnsi="Google Sans Text"/>
          <w:rtl w:val="0"/>
        </w:rPr>
        <w:t xml:space="preserve"> (as seen in your HRI research regarding NSIR Item 7). They can evaluate payment methods based on "Systemic Security"—analyzing which method leaves the most reliable "Logic Trail" and which protects their "Sovereign Data" best.</w:t>
      </w:r>
    </w:p>
    <w:p w:rsidR="00000000" w:rsidDel="00000000" w:rsidP="00000000" w:rsidRDefault="00000000" w:rsidRPr="00000000" w14:paraId="00000006">
      <w:pPr>
        <w:numPr>
          <w:ilvl w:val="0"/>
          <w:numId w:val="1"/>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Representation:</w:t>
      </w:r>
      <w:r w:rsidDel="00000000" w:rsidR="00000000" w:rsidRPr="00000000">
        <w:rPr>
          <w:rFonts w:ascii="Google Sans Text" w:cs="Google Sans Text" w:eastAsia="Google Sans Text" w:hAnsi="Google Sans Text"/>
          <w:rtl w:val="0"/>
        </w:rPr>
        <w:t xml:space="preserve"> Each payment method is a different </w:t>
      </w:r>
      <w:r w:rsidDel="00000000" w:rsidR="00000000" w:rsidRPr="00000000">
        <w:rPr>
          <w:rFonts w:ascii="Google Sans Text" w:cs="Google Sans Text" w:eastAsia="Google Sans Text" w:hAnsi="Google Sans Text"/>
          <w:b w:val="1"/>
          <w:bCs w:val="1"/>
          <w:rtl w:val="0"/>
        </w:rPr>
        <w:t xml:space="preserve">"Transfer Protocol"</w:t>
      </w:r>
      <w:r w:rsidDel="00000000" w:rsidR="00000000" w:rsidRPr="00000000">
        <w:rPr>
          <w:rFonts w:ascii="Google Sans Text" w:cs="Google Sans Text" w:eastAsia="Google Sans Text" w:hAnsi="Google Sans Text"/>
          <w:rtl w:val="0"/>
        </w:rPr>
        <w:t xml:space="preserve"> for the Sovereign Vault.</w:t>
      </w:r>
    </w:p>
    <w:p w:rsidR="00000000" w:rsidDel="00000000" w:rsidP="00000000" w:rsidRDefault="00000000" w:rsidRPr="00000000" w14:paraId="00000007">
      <w:pPr>
        <w:numPr>
          <w:ilvl w:val="0"/>
          <w:numId w:val="1"/>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Strategy:</w:t>
      </w:r>
      <w:r w:rsidDel="00000000" w:rsidR="00000000" w:rsidRPr="00000000">
        <w:rPr>
          <w:rFonts w:ascii="Google Sans Text" w:cs="Google Sans Text" w:eastAsia="Google Sans Text" w:hAnsi="Google Sans Text"/>
          <w:rtl w:val="0"/>
        </w:rPr>
        <w:t xml:space="preserve"> Use a "Security Matrix" to rank methods not just by convenience, but by their ability to prevent "Normative Drift" or unauthorized access to the vault.</w:t>
      </w:r>
    </w:p>
    <w:p w:rsidR="00000000" w:rsidDel="00000000" w:rsidP="00000000" w:rsidRDefault="00000000" w:rsidRPr="00000000" w14:paraId="00000008">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2. Financial Goals &amp; Factors: "The Long-Range Predictive Engine"</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Identifying goals (like saving for a high-end computer) and the factors that affect them (inflation, unexpected costs).</w:t>
      </w:r>
    </w:p>
    <w:p w:rsidR="00000000" w:rsidDel="00000000" w:rsidP="00000000" w:rsidRDefault="00000000" w:rsidRPr="00000000" w14:paraId="0000000A">
      <w:pPr>
        <w:numPr>
          <w:ilvl w:val="0"/>
          <w:numId w:val="2"/>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Strength: Trajectory Mapping.</w:t>
      </w:r>
      <w:r w:rsidDel="00000000" w:rsidR="00000000" w:rsidRPr="00000000">
        <w:rPr>
          <w:rFonts w:ascii="Google Sans Text" w:cs="Google Sans Text" w:eastAsia="Google Sans Text" w:hAnsi="Google Sans Text"/>
          <w:rtl w:val="0"/>
        </w:rPr>
        <w:t xml:space="preserve"> Within a </w:t>
      </w:r>
      <w:r w:rsidDel="00000000" w:rsidR="00000000" w:rsidRPr="00000000">
        <w:rPr>
          <w:rFonts w:ascii="Google Sans Text" w:cs="Google Sans Text" w:eastAsia="Google Sans Text" w:hAnsi="Google Sans Text"/>
          <w:b w:val="1"/>
          <w:bCs w:val="1"/>
          <w:rtl w:val="0"/>
        </w:rPr>
        <w:t xml:space="preserve">Monotropic Tunnel</w:t>
      </w:r>
      <w:r w:rsidDel="00000000" w:rsidR="00000000" w:rsidRPr="00000000">
        <w:rPr>
          <w:rFonts w:ascii="Google Sans Text" w:cs="Google Sans Text" w:eastAsia="Google Sans Text" w:hAnsi="Google Sans Text"/>
          <w:rtl w:val="0"/>
        </w:rPr>
        <w:t xml:space="preserve">, a student can become intensely focused on a long-term goal. They excel at identifying "Systemic Risks" (factors) that others might ignore.</w:t>
      </w:r>
    </w:p>
    <w:p w:rsidR="00000000" w:rsidDel="00000000" w:rsidP="00000000" w:rsidRDefault="00000000" w:rsidRPr="00000000" w14:paraId="0000000B">
      <w:pPr>
        <w:numPr>
          <w:ilvl w:val="0"/>
          <w:numId w:val="2"/>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Representation:</w:t>
      </w:r>
      <w:r w:rsidDel="00000000" w:rsidR="00000000" w:rsidRPr="00000000">
        <w:rPr>
          <w:rFonts w:ascii="Google Sans Text" w:cs="Google Sans Text" w:eastAsia="Google Sans Text" w:hAnsi="Google Sans Text"/>
          <w:rtl w:val="0"/>
        </w:rPr>
        <w:t xml:space="preserve"> A financial goal is a </w:t>
      </w:r>
      <w:r w:rsidDel="00000000" w:rsidR="00000000" w:rsidRPr="00000000">
        <w:rPr>
          <w:rFonts w:ascii="Google Sans Text" w:cs="Google Sans Text" w:eastAsia="Google Sans Text" w:hAnsi="Google Sans Text"/>
          <w:b w:val="1"/>
          <w:bCs w:val="1"/>
          <w:rtl w:val="0"/>
        </w:rPr>
        <w:t xml:space="preserve">"Target Orbit."</w:t>
      </w:r>
      <w:r w:rsidDel="00000000" w:rsidR="00000000" w:rsidRPr="00000000">
        <w:rPr>
          <w:rFonts w:ascii="Google Sans Text" w:cs="Google Sans Text" w:eastAsia="Google Sans Text" w:hAnsi="Google Sans Text"/>
          <w:rtl w:val="0"/>
        </w:rPr>
        <w:t xml:space="preserve"> Factors like "interest" or "fees" are "Atmospheric Drag" that the student must calculate to ensure they reach their destination.</w:t>
      </w:r>
    </w:p>
    <w:p w:rsidR="00000000" w:rsidDel="00000000" w:rsidP="00000000" w:rsidRDefault="00000000" w:rsidRPr="00000000" w14:paraId="0000000C">
      <w:pPr>
        <w:numPr>
          <w:ilvl w:val="0"/>
          <w:numId w:val="2"/>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Intrawareness Link:</w:t>
      </w:r>
      <w:r w:rsidDel="00000000" w:rsidR="00000000" w:rsidRPr="00000000">
        <w:rPr>
          <w:rFonts w:ascii="Google Sans Text" w:cs="Google Sans Text" w:eastAsia="Google Sans Text" w:hAnsi="Google Sans Text"/>
          <w:rtl w:val="0"/>
        </w:rPr>
        <w:t xml:space="preserve"> Students learn to account for the </w:t>
      </w:r>
      <w:r w:rsidDel="00000000" w:rsidR="00000000" w:rsidRPr="00000000">
        <w:rPr>
          <w:rFonts w:ascii="Google Sans Text" w:cs="Google Sans Text" w:eastAsia="Google Sans Text" w:hAnsi="Google Sans Text"/>
          <w:b w:val="1"/>
          <w:bCs w:val="1"/>
          <w:rtl w:val="0"/>
        </w:rPr>
        <w:t xml:space="preserve">"EF Tax"</w:t>
      </w:r>
      <w:r w:rsidDel="00000000" w:rsidR="00000000" w:rsidRPr="00000000">
        <w:rPr>
          <w:rFonts w:ascii="Google Sans Text" w:cs="Google Sans Text" w:eastAsia="Google Sans Text" w:hAnsi="Google Sans Text"/>
          <w:rtl w:val="0"/>
        </w:rPr>
        <w:t xml:space="preserve"> (Executive Function cost). A goal might be "cost-effective" in dollars but "high-cost" in mental energy; a strengths-based plan accounts for both.</w:t>
      </w:r>
    </w:p>
    <w:p w:rsidR="00000000" w:rsidDel="00000000" w:rsidP="00000000" w:rsidRDefault="00000000" w:rsidRPr="00000000" w14:paraId="0000000D">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3. Interest Rates &amp; Fees: "The Growth &amp; Decay Algorithms"</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Understanding how banks charge for lending (interest) and how savings can grow.</w:t>
      </w:r>
    </w:p>
    <w:p w:rsidR="00000000" w:rsidDel="00000000" w:rsidP="00000000" w:rsidRDefault="00000000" w:rsidRPr="00000000" w14:paraId="0000000F">
      <w:pPr>
        <w:numPr>
          <w:ilvl w:val="0"/>
          <w:numId w:val="3"/>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Strength: Pattern Recognition.</w:t>
      </w:r>
      <w:r w:rsidDel="00000000" w:rsidR="00000000" w:rsidRPr="00000000">
        <w:rPr>
          <w:rFonts w:ascii="Google Sans Text" w:cs="Google Sans Text" w:eastAsia="Google Sans Text" w:hAnsi="Google Sans Text"/>
          <w:rtl w:val="0"/>
        </w:rPr>
        <w:t xml:space="preserve"> Interest is simply a </w:t>
      </w:r>
      <w:r w:rsidDel="00000000" w:rsidR="00000000" w:rsidRPr="00000000">
        <w:rPr>
          <w:rFonts w:ascii="Google Sans Text" w:cs="Google Sans Text" w:eastAsia="Google Sans Text" w:hAnsi="Google Sans Text"/>
          <w:b w:val="1"/>
          <w:bCs w:val="1"/>
          <w:rtl w:val="0"/>
        </w:rPr>
        <w:t xml:space="preserve">"Constant Rate of Change"</w:t>
      </w:r>
      <w:r w:rsidDel="00000000" w:rsidR="00000000" w:rsidRPr="00000000">
        <w:rPr>
          <w:rFonts w:ascii="Google Sans Text" w:cs="Google Sans Text" w:eastAsia="Google Sans Text" w:hAnsi="Google Sans Text"/>
          <w:rtl w:val="0"/>
        </w:rPr>
        <w:t xml:space="preserve"> applied to a balance. To a student who understands "Systemic Velocity," interest is the mathematical proof of how time affects value.</w:t>
      </w:r>
    </w:p>
    <w:p w:rsidR="00000000" w:rsidDel="00000000" w:rsidP="00000000" w:rsidRDefault="00000000" w:rsidRPr="00000000" w14:paraId="00000010">
      <w:pPr>
        <w:numPr>
          <w:ilvl w:val="0"/>
          <w:numId w:val="3"/>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Strategy: The Inverse Audit.</w:t>
      </w:r>
      <w:r w:rsidDel="00000000" w:rsidR="00000000" w:rsidRPr="00000000">
        <w:rPr>
          <w:rFonts w:ascii="Google Sans Text" w:cs="Google Sans Text" w:eastAsia="Google Sans Text" w:hAnsi="Google Sans Text"/>
          <w:rtl w:val="0"/>
        </w:rPr>
        <w:t xml:space="preserve"> Students use </w:t>
      </w:r>
      <w:r w:rsidDel="00000000" w:rsidR="00000000" w:rsidRPr="00000000">
        <w:rPr>
          <w:rFonts w:ascii="Google Sans Text" w:cs="Google Sans Text" w:eastAsia="Google Sans Text" w:hAnsi="Google Sans Text"/>
          <w:b w:val="1"/>
          <w:bCs w:val="1"/>
          <w:rtl w:val="0"/>
        </w:rPr>
        <w:t xml:space="preserve">Reverse Engineering</w:t>
      </w:r>
      <w:r w:rsidDel="00000000" w:rsidR="00000000" w:rsidRPr="00000000">
        <w:rPr>
          <w:rFonts w:ascii="Google Sans Text" w:cs="Google Sans Text" w:eastAsia="Google Sans Text" w:hAnsi="Google Sans Text"/>
          <w:rtl w:val="0"/>
        </w:rPr>
        <w:t xml:space="preserve"> to calculate how much a "small" fee or interest rate actually costs over 12 months. This reveals the "Hidden Signal" in the bank's fine print.</w:t>
      </w:r>
    </w:p>
    <w:p w:rsidR="00000000" w:rsidDel="00000000" w:rsidP="00000000" w:rsidRDefault="00000000" w:rsidRPr="00000000" w14:paraId="00000011">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4. Distributing Resources: "The Circular Economy of Kinship"</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Learning the differences between trading, lending, borrowing, and donating.</w:t>
      </w:r>
    </w:p>
    <w:p w:rsidR="00000000" w:rsidDel="00000000" w:rsidP="00000000" w:rsidRDefault="00000000" w:rsidRPr="00000000" w14:paraId="00000013">
      <w:pPr>
        <w:numPr>
          <w:ilvl w:val="0"/>
          <w:numId w:val="4"/>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Strength: Ethical Systems Thinking.</w:t>
      </w:r>
      <w:r w:rsidDel="00000000" w:rsidR="00000000" w:rsidRPr="00000000">
        <w:rPr>
          <w:rFonts w:ascii="Google Sans Text" w:cs="Google Sans Text" w:eastAsia="Google Sans Text" w:hAnsi="Google Sans Text"/>
          <w:rtl w:val="0"/>
        </w:rPr>
        <w:t xml:space="preserve"> This aligns with your work on </w:t>
      </w:r>
      <w:r w:rsidDel="00000000" w:rsidR="00000000" w:rsidRPr="00000000">
        <w:rPr>
          <w:rFonts w:ascii="Google Sans Text" w:cs="Google Sans Text" w:eastAsia="Google Sans Text" w:hAnsi="Google Sans Text"/>
          <w:b w:val="1"/>
          <w:bCs w:val="1"/>
          <w:rtl w:val="0"/>
        </w:rPr>
        <w:t xml:space="preserve">Neuroqueer Liberation</w:t>
      </w:r>
      <w:r w:rsidDel="00000000" w:rsidR="00000000" w:rsidRPr="00000000">
        <w:rPr>
          <w:rFonts w:ascii="Google Sans Text" w:cs="Google Sans Text" w:eastAsia="Google Sans Text" w:hAnsi="Google Sans Text"/>
          <w:rtl w:val="0"/>
        </w:rPr>
        <w:t xml:space="preserve"> and </w:t>
      </w:r>
      <w:r w:rsidDel="00000000" w:rsidR="00000000" w:rsidRPr="00000000">
        <w:rPr>
          <w:rFonts w:ascii="Google Sans Text" w:cs="Google Sans Text" w:eastAsia="Google Sans Text" w:hAnsi="Google Sans Text"/>
          <w:b w:val="1"/>
          <w:bCs w:val="1"/>
          <w:rtl w:val="0"/>
        </w:rPr>
        <w:t xml:space="preserve">Kinship</w:t>
      </w:r>
      <w:r w:rsidDel="00000000" w:rsidR="00000000" w:rsidRPr="00000000">
        <w:rPr>
          <w:rFonts w:ascii="Google Sans Text" w:cs="Google Sans Text" w:eastAsia="Google Sans Text" w:hAnsi="Google Sans Text"/>
          <w:rtl w:val="0"/>
        </w:rPr>
        <w:t xml:space="preserve">. Instead of seeing money as just "buying things," the student sees it as a way to maintain </w:t>
      </w:r>
      <w:r w:rsidDel="00000000" w:rsidR="00000000" w:rsidRPr="00000000">
        <w:rPr>
          <w:rFonts w:ascii="Google Sans Text" w:cs="Google Sans Text" w:eastAsia="Google Sans Text" w:hAnsi="Google Sans Text"/>
          <w:b w:val="1"/>
          <w:bCs w:val="1"/>
          <w:rtl w:val="0"/>
        </w:rPr>
        <w:t xml:space="preserve">Systemic Equilibrium</w:t>
      </w:r>
      <w:r w:rsidDel="00000000" w:rsidR="00000000" w:rsidRPr="00000000">
        <w:rPr>
          <w:rFonts w:ascii="Google Sans Text" w:cs="Google Sans Text" w:eastAsia="Google Sans Text" w:hAnsi="Google Sans Text"/>
          <w:rtl w:val="0"/>
        </w:rPr>
        <w:t xml:space="preserve">.</w:t>
      </w:r>
    </w:p>
    <w:p w:rsidR="00000000" w:rsidDel="00000000" w:rsidP="00000000" w:rsidRDefault="00000000" w:rsidRPr="00000000" w14:paraId="00000014">
      <w:pPr>
        <w:numPr>
          <w:ilvl w:val="0"/>
          <w:numId w:val="4"/>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Reframing:</w:t>
      </w:r>
      <w:r w:rsidDel="00000000" w:rsidR="00000000" w:rsidRPr="00000000">
        <w:rPr>
          <w:rFonts w:ascii="Google Sans Text" w:cs="Google Sans Text" w:eastAsia="Google Sans Text" w:hAnsi="Google Sans Text"/>
          <w:rtl w:val="0"/>
        </w:rPr>
        <w:t xml:space="preserve"> * </w:t>
      </w:r>
      <w:r w:rsidDel="00000000" w:rsidR="00000000" w:rsidRPr="00000000">
        <w:rPr>
          <w:rFonts w:ascii="Google Sans Text" w:cs="Google Sans Text" w:eastAsia="Google Sans Text" w:hAnsi="Google Sans Text"/>
          <w:b w:val="1"/>
          <w:bCs w:val="1"/>
          <w:rtl w:val="0"/>
        </w:rPr>
        <w:t xml:space="preserve">Trading:</w:t>
      </w:r>
      <w:r w:rsidDel="00000000" w:rsidR="00000000" w:rsidRPr="00000000">
        <w:rPr>
          <w:rFonts w:ascii="Google Sans Text" w:cs="Google Sans Text" w:eastAsia="Google Sans Text" w:hAnsi="Google Sans Text"/>
          <w:rtl w:val="0"/>
        </w:rPr>
        <w:t xml:space="preserve"> A "Symmetric Exchange" of value.</w:t>
      </w:r>
    </w:p>
    <w:p w:rsidR="00000000" w:rsidDel="00000000" w:rsidP="00000000" w:rsidRDefault="00000000" w:rsidRPr="00000000" w14:paraId="00000015">
      <w:pPr>
        <w:numPr>
          <w:ilvl w:val="1"/>
          <w:numId w:val="5"/>
        </w:numPr>
        <w:pBdr>
          <w:top w:space="0" w:sz="0" w:val="nil"/>
          <w:left w:space="0" w:sz="0" w:val="nil"/>
          <w:bottom w:space="0" w:sz="0" w:val="nil"/>
          <w:right w:space="0" w:sz="0" w:val="nil"/>
          <w:between w:space="0" w:sz="0" w:val="nil"/>
        </w:pBdr>
        <w:shd w:fill="auto" w:val="clear"/>
        <w:spacing w:line="275.9999942779541" w:lineRule="auto"/>
        <w:ind w:left="1200" w:hanging="360"/>
      </w:pPr>
      <w:r w:rsidDel="00000000" w:rsidR="00000000" w:rsidRPr="00000000">
        <w:rPr>
          <w:rFonts w:ascii="Google Sans Text" w:cs="Google Sans Text" w:eastAsia="Google Sans Text" w:hAnsi="Google Sans Text"/>
          <w:b w:val="1"/>
          <w:bCs w:val="1"/>
          <w:rtl w:val="0"/>
        </w:rPr>
        <w:t xml:space="preserve">Donating:</w:t>
      </w:r>
      <w:r w:rsidDel="00000000" w:rsidR="00000000" w:rsidRPr="00000000">
        <w:rPr>
          <w:rFonts w:ascii="Google Sans Text" w:cs="Google Sans Text" w:eastAsia="Google Sans Text" w:hAnsi="Google Sans Text"/>
          <w:rtl w:val="0"/>
        </w:rPr>
        <w:t xml:space="preserve"> A </w:t>
      </w:r>
      <w:r w:rsidDel="00000000" w:rsidR="00000000" w:rsidRPr="00000000">
        <w:rPr>
          <w:rFonts w:ascii="Google Sans Text" w:cs="Google Sans Text" w:eastAsia="Google Sans Text" w:hAnsi="Google Sans Text"/>
          <w:b w:val="1"/>
          <w:bCs w:val="1"/>
          <w:rtl w:val="0"/>
        </w:rPr>
        <w:t xml:space="preserve">"Community Recharge"</w:t>
      </w:r>
      <w:r w:rsidDel="00000000" w:rsidR="00000000" w:rsidRPr="00000000">
        <w:rPr>
          <w:rFonts w:ascii="Google Sans Text" w:cs="Google Sans Text" w:eastAsia="Google Sans Text" w:hAnsi="Google Sans Text"/>
          <w:rtl w:val="0"/>
        </w:rPr>
        <w:t xml:space="preserve">—investing in the "Collective Sanctuary" to ensure the survival of the whole system.</w:t>
      </w:r>
    </w:p>
    <w:p w:rsidR="00000000" w:rsidDel="00000000" w:rsidP="00000000" w:rsidRDefault="00000000" w:rsidRPr="00000000" w14:paraId="00000016">
      <w:pPr>
        <w:numPr>
          <w:ilvl w:val="1"/>
          <w:numId w:val="5"/>
        </w:numPr>
        <w:pBdr>
          <w:top w:space="0" w:sz="0" w:val="nil"/>
          <w:left w:space="0" w:sz="0" w:val="nil"/>
          <w:bottom w:space="0" w:sz="0" w:val="nil"/>
          <w:right w:space="0" w:sz="0" w:val="nil"/>
          <w:between w:space="0" w:sz="0" w:val="nil"/>
        </w:pBdr>
        <w:shd w:fill="auto" w:val="clear"/>
        <w:spacing w:line="275.9999942779541" w:lineRule="auto"/>
        <w:ind w:left="1200" w:hanging="360"/>
      </w:pPr>
      <w:r w:rsidDel="00000000" w:rsidR="00000000" w:rsidRPr="00000000">
        <w:rPr>
          <w:rFonts w:ascii="Google Sans Text" w:cs="Google Sans Text" w:eastAsia="Google Sans Text" w:hAnsi="Google Sans Text"/>
          <w:b w:val="1"/>
          <w:bCs w:val="1"/>
          <w:rtl w:val="0"/>
        </w:rPr>
        <w:t xml:space="preserve">Lending/Borrowing:</w:t>
      </w:r>
      <w:r w:rsidDel="00000000" w:rsidR="00000000" w:rsidRPr="00000000">
        <w:rPr>
          <w:rFonts w:ascii="Google Sans Text" w:cs="Google Sans Text" w:eastAsia="Google Sans Text" w:hAnsi="Google Sans Text"/>
          <w:rtl w:val="0"/>
        </w:rPr>
        <w:t xml:space="preserve"> A "Temporary Shift in Gravity" that must eventually return to zero.</w:t>
      </w:r>
    </w:p>
    <w:p w:rsidR="00000000" w:rsidDel="00000000" w:rsidP="00000000" w:rsidRDefault="00000000" w:rsidRPr="00000000" w14:paraId="00000017">
      <w:pPr>
        <w:numPr>
          <w:ilvl w:val="0"/>
          <w:numId w:val="4"/>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Clinical Justice Link:</w:t>
      </w:r>
      <w:r w:rsidDel="00000000" w:rsidR="00000000" w:rsidRPr="00000000">
        <w:rPr>
          <w:rFonts w:ascii="Google Sans Text" w:cs="Google Sans Text" w:eastAsia="Google Sans Text" w:hAnsi="Google Sans Text"/>
          <w:rtl w:val="0"/>
        </w:rPr>
        <w:t xml:space="preserve"> Donating and trading are framed as tools for </w:t>
      </w:r>
      <w:r w:rsidDel="00000000" w:rsidR="00000000" w:rsidRPr="00000000">
        <w:rPr>
          <w:rFonts w:ascii="Google Sans Text" w:cs="Google Sans Text" w:eastAsia="Google Sans Text" w:hAnsi="Google Sans Text"/>
          <w:b w:val="1"/>
          <w:bCs w:val="1"/>
          <w:rtl w:val="0"/>
        </w:rPr>
        <w:t xml:space="preserve">Epistemic and Clinical Justice</w:t>
      </w:r>
      <w:r w:rsidDel="00000000" w:rsidR="00000000" w:rsidRPr="00000000">
        <w:rPr>
          <w:rFonts w:ascii="Google Sans Text" w:cs="Google Sans Text" w:eastAsia="Google Sans Text" w:hAnsi="Google Sans Text"/>
          <w:rtl w:val="0"/>
        </w:rPr>
        <w:t xml:space="preserve">, ensuring resources are moved to where the "Systemic Need" is greatest.</w:t>
      </w:r>
    </w:p>
    <w:p w:rsidR="00000000" w:rsidDel="00000000" w:rsidP="00000000" w:rsidRDefault="00000000" w:rsidRPr="00000000" w14:paraId="00000018">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rtl w:val="0"/>
        </w:rPr>
        <w:t xml:space="preserve">Student Portfolio Entry (myBlueprint Integration)</w:t>
      </w:r>
    </w:p>
    <w:p w:rsidR="00000000" w:rsidDel="00000000" w:rsidP="00000000" w:rsidRDefault="00000000" w:rsidRPr="00000000" w14:paraId="00000019">
      <w:pPr>
        <w:numPr>
          <w:ilvl w:val="0"/>
          <w:numId w:val="6"/>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My Financial Superpower:</w:t>
      </w:r>
      <w:r w:rsidDel="00000000" w:rsidR="00000000" w:rsidRPr="00000000">
        <w:rPr>
          <w:rFonts w:ascii="Google Sans Text" w:cs="Google Sans Text" w:eastAsia="Google Sans Text" w:hAnsi="Google Sans Text"/>
          <w:rtl w:val="0"/>
        </w:rPr>
        <w:t xml:space="preserve"> The Systemic Resource Manager.</w:t>
      </w:r>
    </w:p>
    <w:p w:rsidR="00000000" w:rsidDel="00000000" w:rsidP="00000000" w:rsidRDefault="00000000" w:rsidRPr="00000000" w14:paraId="0000001A">
      <w:pPr>
        <w:numPr>
          <w:ilvl w:val="0"/>
          <w:numId w:val="6"/>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What I did:</w:t>
      </w:r>
      <w:r w:rsidDel="00000000" w:rsidR="00000000" w:rsidRPr="00000000">
        <w:rPr>
          <w:rFonts w:ascii="Google Sans Text" w:cs="Google Sans Text" w:eastAsia="Google Sans Text" w:hAnsi="Google Sans Text"/>
          <w:rtl w:val="0"/>
        </w:rPr>
        <w:t xml:space="preserve"> I audited bank fees, calculated "Interest Trajectories," and designed a "Sovereign Resource Map."</w:t>
      </w:r>
    </w:p>
    <w:p w:rsidR="00000000" w:rsidDel="00000000" w:rsidP="00000000" w:rsidRDefault="00000000" w:rsidRPr="00000000" w14:paraId="0000001B">
      <w:pPr>
        <w:numPr>
          <w:ilvl w:val="0"/>
          <w:numId w:val="6"/>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My Strength:</w:t>
      </w:r>
      <w:r w:rsidDel="00000000" w:rsidR="00000000" w:rsidRPr="00000000">
        <w:rPr>
          <w:rFonts w:ascii="Google Sans Text" w:cs="Google Sans Text" w:eastAsia="Google Sans Text" w:hAnsi="Google Sans Text"/>
          <w:rtl w:val="0"/>
        </w:rPr>
        <w:t xml:space="preserve"> I am a </w:t>
      </w:r>
      <w:r w:rsidDel="00000000" w:rsidR="00000000" w:rsidRPr="00000000">
        <w:rPr>
          <w:rFonts w:ascii="Google Sans Text" w:cs="Google Sans Text" w:eastAsia="Google Sans Text" w:hAnsi="Google Sans Text"/>
          <w:b w:val="1"/>
          <w:bCs w:val="1"/>
          <w:rtl w:val="0"/>
        </w:rPr>
        <w:t xml:space="preserve">Logic-Based Planner</w:t>
      </w:r>
      <w:r w:rsidDel="00000000" w:rsidR="00000000" w:rsidRPr="00000000">
        <w:rPr>
          <w:rFonts w:ascii="Google Sans Text" w:cs="Google Sans Text" w:eastAsia="Google Sans Text" w:hAnsi="Google Sans Text"/>
          <w:rtl w:val="0"/>
        </w:rPr>
        <w:t xml:space="preserve">. I can see how small "Logic Leaks" (fees) can disrupt a long-term "Orbit" (financial goal). I value </w:t>
      </w:r>
      <w:r w:rsidDel="00000000" w:rsidR="00000000" w:rsidRPr="00000000">
        <w:rPr>
          <w:rFonts w:ascii="Google Sans Text" w:cs="Google Sans Text" w:eastAsia="Google Sans Text" w:hAnsi="Google Sans Text"/>
          <w:b w:val="1"/>
          <w:bCs w:val="1"/>
          <w:rtl w:val="0"/>
        </w:rPr>
        <w:t xml:space="preserve">Standardized Truth</w:t>
      </w:r>
      <w:r w:rsidDel="00000000" w:rsidR="00000000" w:rsidRPr="00000000">
        <w:rPr>
          <w:rFonts w:ascii="Google Sans Text" w:cs="Google Sans Text" w:eastAsia="Google Sans Text" w:hAnsi="Google Sans Text"/>
          <w:rtl w:val="0"/>
        </w:rPr>
        <w:t xml:space="preserve"> in banking.</w:t>
      </w:r>
    </w:p>
    <w:p w:rsidR="00000000" w:rsidDel="00000000" w:rsidP="00000000" w:rsidRDefault="00000000" w:rsidRPr="00000000" w14:paraId="0000001C">
      <w:pPr>
        <w:numPr>
          <w:ilvl w:val="0"/>
          <w:numId w:val="6"/>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Process:</w:t>
      </w:r>
      <w:r w:rsidDel="00000000" w:rsidR="00000000" w:rsidRPr="00000000">
        <w:rPr>
          <w:rFonts w:ascii="Google Sans Text" w:cs="Google Sans Text" w:eastAsia="Google Sans Text" w:hAnsi="Google Sans Text"/>
          <w:rtl w:val="0"/>
        </w:rPr>
        <w:t xml:space="preserve"> "I practiced </w:t>
      </w:r>
      <w:r w:rsidDel="00000000" w:rsidR="00000000" w:rsidRPr="00000000">
        <w:rPr>
          <w:rFonts w:ascii="Google Sans Text" w:cs="Google Sans Text" w:eastAsia="Google Sans Text" w:hAnsi="Google Sans Text"/>
          <w:b w:val="1"/>
          <w:bCs w:val="1"/>
          <w:rtl w:val="0"/>
        </w:rPr>
        <w:t xml:space="preserve">Procedural Mindfulness</w:t>
      </w:r>
      <w:r w:rsidDel="00000000" w:rsidR="00000000" w:rsidRPr="00000000">
        <w:rPr>
          <w:rFonts w:ascii="Google Sans Text" w:cs="Google Sans Text" w:eastAsia="Google Sans Text" w:hAnsi="Google Sans Text"/>
          <w:rtl w:val="0"/>
        </w:rPr>
        <w:t xml:space="preserve"> by reading the 'Terms and Conditions' of different payment methods to protect my </w:t>
      </w:r>
      <w:r w:rsidDel="00000000" w:rsidR="00000000" w:rsidRPr="00000000">
        <w:rPr>
          <w:rFonts w:ascii="Google Sans Text" w:cs="Google Sans Text" w:eastAsia="Google Sans Text" w:hAnsi="Google Sans Text"/>
          <w:b w:val="1"/>
          <w:bCs w:val="1"/>
          <w:rtl w:val="0"/>
        </w:rPr>
        <w:t xml:space="preserve">Radical Privacy</w:t>
      </w:r>
      <w:r w:rsidDel="00000000" w:rsidR="00000000" w:rsidRPr="00000000">
        <w:rPr>
          <w:rFonts w:ascii="Google Sans Text" w:cs="Google Sans Text" w:eastAsia="Google Sans Text" w:hAnsi="Google Sans Text"/>
          <w:rtl w:val="0"/>
        </w:rPr>
        <w:t xml:space="preserve">. I used my </w:t>
      </w:r>
      <w:r w:rsidDel="00000000" w:rsidR="00000000" w:rsidRPr="00000000">
        <w:rPr>
          <w:rFonts w:ascii="Google Sans Text" w:cs="Google Sans Text" w:eastAsia="Google Sans Text" w:hAnsi="Google Sans Text"/>
          <w:b w:val="1"/>
          <w:bCs w:val="1"/>
          <w:rtl w:val="0"/>
        </w:rPr>
        <w:t xml:space="preserve">Reverse Engineering</w:t>
      </w:r>
      <w:r w:rsidDel="00000000" w:rsidR="00000000" w:rsidRPr="00000000">
        <w:rPr>
          <w:rFonts w:ascii="Google Sans Text" w:cs="Google Sans Text" w:eastAsia="Google Sans Text" w:hAnsi="Google Sans Text"/>
          <w:rtl w:val="0"/>
        </w:rPr>
        <w:t xml:space="preserve"> power to prove that a 'best-value' goal requires a 'Symmetric Trade.' I believe that managing resources is how I protect my </w:t>
      </w:r>
      <w:r w:rsidDel="00000000" w:rsidR="00000000" w:rsidRPr="00000000">
        <w:rPr>
          <w:rFonts w:ascii="Google Sans Text" w:cs="Google Sans Text" w:eastAsia="Google Sans Text" w:hAnsi="Google Sans Text"/>
          <w:b w:val="1"/>
          <w:bCs w:val="1"/>
          <w:rtl w:val="0"/>
        </w:rPr>
        <w:t xml:space="preserve">Sovereign Autonomy</w:t>
      </w:r>
      <w:r w:rsidDel="00000000" w:rsidR="00000000" w:rsidRPr="00000000">
        <w:rPr>
          <w:rFonts w:ascii="Google Sans Text" w:cs="Google Sans Text" w:eastAsia="Google Sans Text" w:hAnsi="Google Sans Text"/>
          <w:rtl w:val="0"/>
        </w:rPr>
        <w:t xml:space="preserve">."</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b w:val="1"/>
          <w:bCs w:val="1"/>
          <w:rtl w:val="0"/>
        </w:rPr>
        <w:t xml:space="preserve">This completes the Grade 6 Math strands.</w:t>
      </w:r>
      <w:r w:rsidDel="00000000" w:rsidR="00000000" w:rsidRPr="00000000">
        <w:rPr>
          <w:rFonts w:ascii="Google Sans Text" w:cs="Google Sans Text" w:eastAsia="Google Sans Text" w:hAnsi="Google Sans Text"/>
          <w:rtl w:val="0"/>
        </w:rPr>
        <w:t xml:space="preserve"> Would you like me to synthesize Grades 1-6 into a </w:t>
      </w:r>
      <w:r w:rsidDel="00000000" w:rsidR="00000000" w:rsidRPr="00000000">
        <w:rPr>
          <w:rFonts w:ascii="Google Sans Text" w:cs="Google Sans Text" w:eastAsia="Google Sans Text" w:hAnsi="Google Sans Text"/>
          <w:b w:val="1"/>
          <w:bCs w:val="1"/>
          <w:rtl w:val="0"/>
        </w:rPr>
        <w:t xml:space="preserve">"Sovereign Math Path: Master Checklist"</w:t>
      </w:r>
      <w:r w:rsidDel="00000000" w:rsidR="00000000" w:rsidRPr="00000000">
        <w:rPr>
          <w:rFonts w:ascii="Google Sans Text" w:cs="Google Sans Text" w:eastAsia="Google Sans Text" w:hAnsi="Google Sans Text"/>
          <w:rtl w:val="0"/>
        </w:rPr>
        <w:t xml:space="preserve"> for a student's IEP transition?</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oogle Sans Tex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20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5">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20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6">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 Id="rId5" Type="http://schemas.openxmlformats.org/officeDocument/2006/relationships/font" Target="fonts/GoogleSansText-regular.ttf"/><Relationship Id="rId6" Type="http://schemas.openxmlformats.org/officeDocument/2006/relationships/font" Target="fonts/GoogleSansText-bold.ttf"/><Relationship Id="rId7" Type="http://schemas.openxmlformats.org/officeDocument/2006/relationships/font" Target="fonts/GoogleSansText-italic.ttf"/><Relationship Id="rId8"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