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5 Math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shifts toward higher-order complexity, moving into the hundreds of thousands and introducing proportional reasoning through percentages. For an autistic student, this transition can be framed as becoming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Architect,"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math is used to manage larger "galaxies" of information with even greater precision.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Monotropism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frameworks, here is how we can represent these Grade 5 goals as strengths: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Numbers to 100,000: "The Galactic Scaler"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increases the number range ten-fold from Grade 4.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Categorical Expansion.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others might find 100,000 daunting, the autistic mind often excels at scaling logical systems. If 10,000 was a "Star Cluster," 100,000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"Local Galaxy."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 The Multi-Layer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verify these large values,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breaking down the number into powers of ten and re-assembling it to ensure the "Structural Integrity" of the place value system is maintained.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Percentages: "The Signal-to-Noise Filter"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Percentages are introduced as a way to describe parts of a whole (per 100).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Comparative Precision.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Percentages allow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Translation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Instead of "a lot," the student can identify exactly "85%." This maps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 Processor"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role, where raw data is filtered into a clear, sovereign percentage.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a percentage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"Luminosity Rating"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star—a standardized way to compare different objects regardless of their actual size.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Adding/Subtracting Fractions: "The Harmonic Balancer"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begin operating with fractions that have the same denominator.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Pattern Consistency.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values "Non-Porous Categorization," the constant denominator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"Stable Frequency."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Only the "numerators" (the active signals) change, while the "denominator" (the base system) remains a safe, predictable anchor.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 The Inverse Operation Switch.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Every addition of a fraction is verified by a "Reverse Subtraction" to ensure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 Circuit"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closed.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Multiplication Facts (0x0 to 12x12): "The Rapid Processor"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goal is automaticity and recall of facts up to 144.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Efficiency.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Rather than rote memorization, this can be framed as building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"High-Speed Cache."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Having these facts "on-board" reduces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"EF Tax"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(Executive Function cost) during more complex multi-step problems.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Logic Engine.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Multiplication tables are the "gears" that drive the larger mathematical machine.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5. Multi-Step Operations with Decimals: "The Executive Architect"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Solving problems involving more than one operation with whole numbers and decimals.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Sequential Flow State.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Monotropism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research, you discuss the "tunnel" of focus. Multi-step math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"Logical Tunnel."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follows a step-by-step protocol to reach a "Sovereign Result."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 The Internal Auditor.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Because decimals require "Clinical Accuracy," the student uses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"Reverse-Checking"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at the end of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each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step, not just at the end of the problem, to prevent "Systemic Drift."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5 student completes a project on percentages or multi-step decimal problems, they can use this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Reflection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Math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Systemic Auditor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managed numbers up to 100,000 and used percentages to compare "Data Signals."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Specialist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value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Exact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which is why I love the 100-point logic of percentages.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strategy to check my multi-step decimal work. I treat every math problem like a piece of code; if the backward logic doesn't match the forward logic, I debug the system until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to move 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5 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we look at how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Infographics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 be used to achieve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regarding school environment data?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