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Grade 4 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moves from basic identification to the study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Internal Properties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Global Standardization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For an autistic student, this is the transition into becoming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Standards Officer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where they learn the rigid, logical rules that govern both shape and measurement.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Embodied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can represent these Grade 4 goals as the mastery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Geometric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Properties of a Rectangle: "The Symmetry Guardian"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that a rectangle isn't just a "long square"; it is defined by specific, immutable properties (opposite sides equal, four 90-degree angles).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High-Detail Categorization.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value the "Binary Truth" of geometry. A shape either meets the criteria for a rectangle or it doesn't—there is no "Uncanny Valley" in a perfect 90-degree angle.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"Spinning Galaxy" curriculum, a rectangle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Stable Foundation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Its right angles are the "Safety Anchors" of the geometric world.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verify a shape is a rectangle, the student doesn't just look at it; they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Audit the Angles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They check the first corner, then the opposite corner, working in reverse to ensure the "Structural Integrity" is 100%.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Determining Area: "The Grid Architect"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the formula $Length \times Width$ to find the area of a rectangle.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Algorithmic Translation.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System Architecture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paper, you discuss translating raw intent into a "Normed" social request. Calculating area is a similar translation: turning physical space into a mathematical value.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an ND student, area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Closed Circuit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If the length is 10 and the width is 5, the area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must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 50. This predictability reduces the "Executive Function Tax."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can "Reverse-Engineer" the area by dividing the total (50) by the width (5) to find the length (10). Label this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Verification."</w:t>
      </w:r>
    </w:p>
    <w:p w:rsidR="00000000" w:rsidDel="00000000" w:rsidP="00000000" w:rsidRDefault="00000000" w:rsidRPr="00000000" w14:paraId="0000000D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Metric System: "The Universal Language of Logic"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learn the relationships between units (mm, cm, m, km).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Base-10 Patterning.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metric system is a perfectly logical "Social Exoskeleton." Unlike the imperial system, it scales by powers of 10, which matches the "Internal Logic" of the decimal system students are learning in the Number strand.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Biological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Biological HRI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research, you discuss "Physical Safety as a Safety Proxy." Using the metric system provides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Standardized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No matter where the student goes in Canada, a "centimeter" is a stable truth.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Label: The Global Standards Officer.</w:t>
      </w:r>
    </w:p>
    <w:p w:rsidR="00000000" w:rsidDel="00000000" w:rsidP="00000000" w:rsidRDefault="00000000" w:rsidRPr="00000000" w14:paraId="0000001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Application to "The Sovereign Vault" (Handout 6)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Mapping the metric system and area onto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Life Map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Have the student measure their "Somatic Sanctuary" (their desk or a quiet corner) using the metric system.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area to prove they have "Enough Space." This uses math as a tool for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Clinical Justice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—providing evidence-based arguments for their environmental needs.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i w:val="0"/>
          <w:iCs w:val="0"/>
          <w:sz w:val="28"/>
          <w:szCs w:val="28"/>
          <w:rtl w:val="0"/>
        </w:rPr>
        <w:t xml:space="preserve">Student Portfolio Entry (Handout 10 Integration)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Grade 4 student adds a measurement log or an area calculation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use this "Sovereign" reflection: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Spatial Superpower: The Structural Auditor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calculated the area of a rectangle and used the metric system to map my surroundings.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Precision Engineer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love the metric system because it is a "Logical Machine" that always makes sense.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Reverse-Checking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verify my area calculations. I turned my multiplication into division to make sure my 'Geometric Circuit' was perfectly closed. I am the guardian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Symmetrical Truth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This completes the Grade 4 summary. Would you like to proceed to Grade 5, where we introduce "Probability" as a "Systemic Risk Assessment" tool?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