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Calibri" w:cs="Calibri" w:eastAsia="Calibri" w:hAnsi="Calibri"/>
          <w:i w:val="1"/>
          <w:i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20"/>
          <w:szCs w:val="20"/>
          <w:rtl w:val="0"/>
        </w:rPr>
        <w:t xml:space="preserve">Table 5. Eating Disorder Examination Questionnaire (EDE-Q)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26"/>
        <w:gridCol w:w="4819"/>
        <w:gridCol w:w="371"/>
        <w:gridCol w:w="1872"/>
        <w:gridCol w:w="1872"/>
        <w:tblGridChange w:id="0">
          <w:tblGrid>
            <w:gridCol w:w="426"/>
            <w:gridCol w:w="4819"/>
            <w:gridCol w:w="371"/>
            <w:gridCol w:w="1872"/>
            <w:gridCol w:w="1872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Eating Disorder Examination Questionnaire (EDE-Q)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NOT AT ALL 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MARKEDLY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spacing w:after="240" w:befor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Have you been deliberately trying to limit the amount of food you eat to influence your shape or weight (whether or not you have succeeded)?</w:t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shd w:fill="ffffff" w:val="clea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spacing w:after="240" w:befor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Have you gone for long periods of time (8 waking hours or more) without eating anything at all in order to influence your shape or weight?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spacing w:after="240" w:befor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Have you tried to exclude from your diet any foods that you like in order to influence your shape or weight (whether or not you have succeeded)?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1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0">
            <w:pPr>
              <w:spacing w:after="240" w:befor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Have you tried to follow definite rules regarding your eating (for example, a calorie limit) in order to influence your shape or weight (whether or not you have succeeded)?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2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spacing w:after="240" w:befor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Have you had a definite desire to have an empty stomach with the aim of influencing your shape or weight?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2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spacing w:after="240" w:befor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Have you had a definite desire to have a totally flat stomach?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0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7.</w:t>
            </w:r>
          </w:p>
          <w:p w:rsidR="00000000" w:rsidDel="00000000" w:rsidP="00000000" w:rsidRDefault="00000000" w:rsidRPr="00000000" w14:paraId="00000031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spacing w:after="240" w:befor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Has thinking about food, eating or calories made it very difficult to concentrate on things you are interested in (for example, working, following a conversation, or reading)?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7">
            <w:pPr>
              <w:spacing w:after="240" w:befor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Has thinking about shape or weight made it very difficult to concentrate on things you are interested in (for example, working, following a conversation, or reading)?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Have you had a definite fear of losing control over eating?</w:t>
            </w:r>
          </w:p>
          <w:p w:rsidR="00000000" w:rsidDel="00000000" w:rsidP="00000000" w:rsidRDefault="00000000" w:rsidRPr="00000000" w14:paraId="0000003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spacing w:after="240" w:befor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Have you had a definite fear that you might gain weight?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11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spacing w:line="276" w:lineRule="auto"/>
              <w:rPr>
                <w:rFonts w:ascii="Arial" w:cs="Arial" w:eastAsia="Arial" w:hAnsi="Arial"/>
                <w:color w:val="141413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41413"/>
                <w:sz w:val="20"/>
                <w:szCs w:val="20"/>
                <w:rtl w:val="0"/>
              </w:rPr>
              <w:t xml:space="preserve">Have you felt fat?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spacing w:line="276" w:lineRule="auto"/>
              <w:rPr>
                <w:rFonts w:ascii="Arial" w:cs="Arial" w:eastAsia="Arial" w:hAnsi="Arial"/>
                <w:color w:val="141413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41413"/>
                <w:sz w:val="20"/>
                <w:szCs w:val="20"/>
                <w:rtl w:val="0"/>
              </w:rPr>
              <w:t xml:space="preserve">Have you had a strong desire to lose weight?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13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spacing w:line="276" w:lineRule="auto"/>
              <w:rPr>
                <w:rFonts w:ascii="Arial" w:cs="Arial" w:eastAsia="Arial" w:hAnsi="Arial"/>
                <w:color w:val="141413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41413"/>
                <w:sz w:val="20"/>
                <w:szCs w:val="20"/>
                <w:rtl w:val="0"/>
              </w:rPr>
              <w:t xml:space="preserve">Over the past 28 days, how many times have you eaten what other people would regards as an unusually large amount of food (given the circumstances)?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14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spacing w:line="276" w:lineRule="auto"/>
              <w:rPr>
                <w:rFonts w:ascii="Arial" w:cs="Arial" w:eastAsia="Arial" w:hAnsi="Arial"/>
                <w:color w:val="141413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41413"/>
                <w:sz w:val="20"/>
                <w:szCs w:val="20"/>
                <w:rtl w:val="0"/>
              </w:rPr>
              <w:t xml:space="preserve">… On how many of these times did you have a sense of having lost control over your eating (at the time you were eating)?</w:t>
            </w:r>
          </w:p>
          <w:p w:rsidR="00000000" w:rsidDel="00000000" w:rsidP="00000000" w:rsidRDefault="00000000" w:rsidRPr="00000000" w14:paraId="0000005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spacing w:line="276" w:lineRule="auto"/>
              <w:rPr>
                <w:rFonts w:ascii="Arial" w:cs="Arial" w:eastAsia="Arial" w:hAnsi="Arial"/>
                <w:color w:val="141413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41413"/>
                <w:sz w:val="20"/>
                <w:szCs w:val="20"/>
                <w:rtl w:val="0"/>
              </w:rPr>
              <w:t xml:space="preserve">Over the past 28 days, on how many DAYS have such episodes of overeating occurred (i.e. you have eaten an unusually large amount of food and have had a sense of loss of control at the time)?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16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spacing w:line="276" w:lineRule="auto"/>
              <w:rPr>
                <w:rFonts w:ascii="Arial" w:cs="Arial" w:eastAsia="Arial" w:hAnsi="Arial"/>
                <w:color w:val="141413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41413"/>
                <w:sz w:val="20"/>
                <w:szCs w:val="20"/>
                <w:rtl w:val="0"/>
              </w:rPr>
              <w:t xml:space="preserve">Over the past 28 days, how many times have you made yourself sick (vomit) as a means of controlling your shape or weight?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17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spacing w:line="276" w:lineRule="auto"/>
              <w:rPr>
                <w:rFonts w:ascii="Arial" w:cs="Arial" w:eastAsia="Arial" w:hAnsi="Arial"/>
                <w:color w:val="141413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41413"/>
                <w:sz w:val="20"/>
                <w:szCs w:val="20"/>
                <w:rtl w:val="0"/>
              </w:rPr>
              <w:t xml:space="preserve">Over the past 28 days, how many times have you taken laxatives as a means of controlling your shape or weight?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18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14141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14141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Over the past 28 days, how many times have you exercised in a “driven” or “compulsive” way as a means of controlling your weight, shape or amount of fat, or to burn off calories?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19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14141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14141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Over the past 28 days, on how many days have</w:t>
            </w:r>
          </w:p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14141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14141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you eaten in secret (ie, furtively)? … Do not</w:t>
            </w:r>
          </w:p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14141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14141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count episodes of binge eating.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4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6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20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14141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14141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On what proportion of the times that you have</w:t>
            </w:r>
          </w:p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14141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14141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eaten have you felt guilty (felt that you’ve done</w:t>
            </w:r>
          </w:p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14141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14141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wrong) because of its effect on your shape or</w:t>
            </w:r>
          </w:p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14141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14141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weight? … Do not count episodes of binge eating.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C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E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21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14141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14141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Over the past 28 days, how concerned have you</w:t>
            </w:r>
          </w:p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14141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14141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been about other people seeing you eat? … Do</w:t>
            </w:r>
          </w:p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14141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14141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not count episodes of binge eating.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3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5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22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14141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14141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Has your weight influenced how you think about (judge) yourself as a person? 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8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A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23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14141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14141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Has your shape influenced how you think about (judge)yourself as a person? 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D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F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24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14141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14141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How much would it have upset you if you had been asked to weigh yourself once a week (no more, or less, often) for the next four weeks?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2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4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25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14141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14141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How dissatisfied have you been with your weight?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7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9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26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14141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14141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How dissatisfied have you been with your shape? 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C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E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27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14141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14141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How uncomfortable have you felt seeing your body (for example, seeing your shape in the mirror, in a shop window reflection, while undressing or taking a bath or shower)?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1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3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28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14141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14141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How uncomfortable have you felt about others seeing your shape or figure (for example, in communal changing rooms, when swimming, or wearing tight clothes)?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6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8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9">
            <w:pPr>
              <w:spacing w:line="276" w:lineRule="auto"/>
              <w:rPr>
                <w:rFonts w:ascii="Arial" w:cs="Arial" w:eastAsia="Arial" w:hAnsi="Arial"/>
                <w:color w:val="14141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B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D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 Fairburn, C. G., &amp; Beglin, S. J. (1994). Assessment of eating disorders: Interview or self-report questionnaire? The International Journal of Eating Disorders, 16(4), 363–370.</w:t>
      </w:r>
      <w:hyperlink r:id="rId7">
        <w:r w:rsidDel="00000000" w:rsidR="00000000" w:rsidRPr="00000000">
          <w:rPr>
            <w:rFonts w:ascii="Calibri" w:cs="Calibri" w:eastAsia="Calibri" w:hAnsi="Calibri"/>
            <w:color w:val="1155cc"/>
            <w:sz w:val="20"/>
            <w:szCs w:val="20"/>
            <w:u w:val="single"/>
            <w:rtl w:val="0"/>
          </w:rPr>
          <w:t xml:space="preserve">https://pubmed.ncbi.nlm.nih.gov/7866415/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Arial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1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a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paragraph" w:styleId="p1" w:customStyle="1">
    <w:name w:val="p1"/>
    <w:basedOn w:val="Normal"/>
    <w:rsid w:val="0012029F"/>
    <w:rPr>
      <w:rFonts w:ascii="Helvetica" w:hAnsi="Helvetica"/>
      <w:color w:val="141413"/>
      <w:sz w:val="15"/>
      <w:szCs w:val="15"/>
    </w:rPr>
  </w:style>
  <w:style w:type="character" w:styleId="apple-converted-space" w:customStyle="1">
    <w:name w:val="apple-converted-space"/>
    <w:basedOn w:val="DefaultParagraphFont"/>
    <w:rsid w:val="0012029F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pubmed.ncbi.nlm.nih.gov/7866415/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UuOFbehYmpQTtz8hWbA4YKZZCMg==">CgMxLjA4AHIhMVNQS2ZTeHlzUzdPN09mY2U2d2ctOTVJbnFyRDVCT3Vt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