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46 Social Desirability Scale (Crowne and Marlowe)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Social Desirability Scale (Crowne and Marlowe)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1kN1bKBHj3HlWfvG0uSNvz74rFw==">CgMxLjA4AHIhMWo3OF94WXktcWM5ZG5NYjFhYWMtV1ZfSGxtTG9rTnMt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