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41 Gender Stereotype model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Gender Stereotype model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4u9dHAgRshX2qTLwbT5Z5Sm7Wg==">CgMxLjA4AHIhMXpQeElLUGNLczU0WC1xWlQ3TC1JV3ZUcVFWcXJSZFk5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