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23 The Symptoms Checklist (SCL-90-R)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SCL-90-R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Somatization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.86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.88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Obsessive-Compulsive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.90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Interpersonal Sensitivity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.87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Depression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.90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.92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Anxiety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.89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Hostility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.86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Phobic Anxiety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.85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Paranoid Ideation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.80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Psychoticism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.77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.81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spacing w:after="180" w:before="180" w:line="276" w:lineRule="auto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Derogatis, L. R. (1983). SCL-90-R: Administration, scoring and procedures manual II. Towson, MD: Clinical Psychiatric Research.</w:t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xfKC9rbFeJS/b94Jxo9p68lQew==">CgMxLjA4AHIhMWhSR1poZl9Lejc3RzZ4RW4wY21LUUdOUWtFWW9DRV9v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