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10. Visual Probe Detection Task.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Visual Probe Detection Task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Nq0YfIAntDPbCvhrMxyHy+NXYw==">CgMxLjA4AHIhMWs5YXd6ZFNfTk1ZV2NTdE83Rnd5SEZ6ckhTTVctQ1Zm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