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590"/>
        <w:gridCol w:w="2590"/>
        <w:gridCol w:w="2590"/>
        <w:gridCol w:w="2590"/>
        <w:gridCol w:w="2590"/>
      </w:tblGrid>
      <w:tr w:rsidR="00B47BBA" w:rsidRPr="004B23E7" w14:paraId="4482F48D" w14:textId="77777777" w:rsidTr="00B47BBA">
        <w:tc>
          <w:tcPr>
            <w:tcW w:w="2590" w:type="dxa"/>
          </w:tcPr>
          <w:p w14:paraId="79C58791"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t>This article addresses the question of whether personal surveillance on the world wide web is different in nature and intensity from that in the offline world (Bennett, 2001, abstract).</w:t>
            </w:r>
          </w:p>
          <w:p w14:paraId="44D221AE" w14:textId="77777777" w:rsidR="00B47BBA" w:rsidRPr="004B23E7" w:rsidRDefault="00B47BBA">
            <w:pPr>
              <w:rPr>
                <w:rFonts w:ascii="Times New Roman" w:hAnsi="Times New Roman" w:cs="Times New Roman"/>
              </w:rPr>
            </w:pPr>
          </w:p>
        </w:tc>
        <w:tc>
          <w:tcPr>
            <w:tcW w:w="2590" w:type="dxa"/>
          </w:tcPr>
          <w:p w14:paraId="57DAE0F9"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t>The article presents a profile of the ways in which privacy problems were framed and addressed in the 1970s and 1990s (Bennett, 2001, abstract).</w:t>
            </w:r>
          </w:p>
          <w:p w14:paraId="4C62FB5C" w14:textId="77777777" w:rsidR="00B47BBA" w:rsidRPr="004B23E7" w:rsidRDefault="00B47BBA">
            <w:pPr>
              <w:rPr>
                <w:rFonts w:ascii="Times New Roman" w:hAnsi="Times New Roman" w:cs="Times New Roman"/>
              </w:rPr>
            </w:pPr>
          </w:p>
        </w:tc>
        <w:tc>
          <w:tcPr>
            <w:tcW w:w="2590" w:type="dxa"/>
          </w:tcPr>
          <w:p w14:paraId="2443122C"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t>Based on an analysis of privacy news stories from 1999-2000, it then presents a typology of the kinds of surveillance practices that have emerged as a result of Internet communications (Bennett, 2001, abstract).</w:t>
            </w:r>
          </w:p>
          <w:p w14:paraId="3C1CE3C6" w14:textId="77777777" w:rsidR="00B47BBA" w:rsidRPr="004B23E7" w:rsidRDefault="00B47BBA" w:rsidP="00B47BBA">
            <w:pPr>
              <w:rPr>
                <w:rFonts w:ascii="Times New Roman" w:hAnsi="Times New Roman" w:cs="Times New Roman"/>
              </w:rPr>
            </w:pPr>
          </w:p>
          <w:p w14:paraId="0C51C886" w14:textId="77777777" w:rsidR="00B47BBA" w:rsidRPr="004B23E7" w:rsidRDefault="00B47BBA">
            <w:pPr>
              <w:rPr>
                <w:rFonts w:ascii="Times New Roman" w:hAnsi="Times New Roman" w:cs="Times New Roman"/>
              </w:rPr>
            </w:pPr>
          </w:p>
        </w:tc>
        <w:tc>
          <w:tcPr>
            <w:tcW w:w="2590" w:type="dxa"/>
          </w:tcPr>
          <w:p w14:paraId="429F542B"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t>The article offers some tentative conclusions about the progressive latency of tracking devices, about the complexity created by multi-sourcing, about the robustness of clickstream data, and about the erosion of the distinction between the monitor and the monitored (Bennett, 2001, abstract).</w:t>
            </w:r>
          </w:p>
          <w:p w14:paraId="388676D3" w14:textId="77777777" w:rsidR="00B47BBA" w:rsidRPr="004B23E7" w:rsidRDefault="00B47BBA">
            <w:pPr>
              <w:rPr>
                <w:rFonts w:ascii="Times New Roman" w:hAnsi="Times New Roman" w:cs="Times New Roman"/>
              </w:rPr>
            </w:pPr>
          </w:p>
        </w:tc>
        <w:tc>
          <w:tcPr>
            <w:tcW w:w="2590" w:type="dxa"/>
          </w:tcPr>
          <w:p w14:paraId="58D5658E"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t>These trends emphasize the need to reject analysis that frames our understanding of Internet surveillance in terms of its “impact” on society (Bennett, 2001, abstract).</w:t>
            </w:r>
          </w:p>
          <w:p w14:paraId="198954B2" w14:textId="77777777" w:rsidR="00B47BBA" w:rsidRPr="004B23E7" w:rsidRDefault="00B47BBA" w:rsidP="00B47BBA">
            <w:pPr>
              <w:rPr>
                <w:rFonts w:ascii="Times New Roman" w:hAnsi="Times New Roman" w:cs="Times New Roman"/>
              </w:rPr>
            </w:pPr>
          </w:p>
        </w:tc>
      </w:tr>
      <w:tr w:rsidR="00B47BBA" w:rsidRPr="004B23E7" w14:paraId="790B4421" w14:textId="77777777" w:rsidTr="00B47BBA">
        <w:tc>
          <w:tcPr>
            <w:tcW w:w="2590" w:type="dxa"/>
          </w:tcPr>
          <w:p w14:paraId="361864C4"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Has the Internet changed the nature of personal surveillance? (Bennett, 2001, p.197).</w:t>
            </w:r>
          </w:p>
          <w:p w14:paraId="75D13CF5" w14:textId="77777777" w:rsidR="00B47BBA" w:rsidRPr="004B23E7" w:rsidRDefault="00B47BBA">
            <w:pPr>
              <w:rPr>
                <w:rFonts w:ascii="Times New Roman" w:hAnsi="Times New Roman" w:cs="Times New Roman"/>
              </w:rPr>
            </w:pPr>
          </w:p>
        </w:tc>
        <w:tc>
          <w:tcPr>
            <w:tcW w:w="2590" w:type="dxa"/>
          </w:tcPr>
          <w:p w14:paraId="31B7AF9C"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The typical “privacy problem” that arose in advanced industrial states in the year 1970 had the following characteristics:</w:t>
            </w:r>
          </w:p>
          <w:p w14:paraId="6ED8B4A2" w14:textId="77777777" w:rsidR="00652481" w:rsidRPr="004B23E7" w:rsidRDefault="00652481" w:rsidP="00652481">
            <w:pPr>
              <w:pStyle w:val="ListParagraph"/>
              <w:numPr>
                <w:ilvl w:val="0"/>
                <w:numId w:val="1"/>
              </w:numPr>
              <w:rPr>
                <w:rFonts w:ascii="Times New Roman" w:hAnsi="Times New Roman" w:cs="Times New Roman"/>
              </w:rPr>
            </w:pPr>
            <w:r w:rsidRPr="004B23E7">
              <w:rPr>
                <w:rFonts w:ascii="Times New Roman" w:hAnsi="Times New Roman" w:cs="Times New Roman"/>
              </w:rPr>
              <w:t>The problem most likely stemmed from an agency of the state. (Big Brother)</w:t>
            </w:r>
          </w:p>
          <w:p w14:paraId="0A969734" w14:textId="77777777" w:rsidR="00652481" w:rsidRPr="004B23E7" w:rsidRDefault="00652481" w:rsidP="00652481">
            <w:pPr>
              <w:pStyle w:val="ListParagraph"/>
              <w:numPr>
                <w:ilvl w:val="0"/>
                <w:numId w:val="1"/>
              </w:numPr>
              <w:rPr>
                <w:rFonts w:ascii="Times New Roman" w:hAnsi="Times New Roman" w:cs="Times New Roman"/>
              </w:rPr>
            </w:pPr>
            <w:r w:rsidRPr="004B23E7">
              <w:rPr>
                <w:rFonts w:ascii="Times New Roman" w:hAnsi="Times New Roman" w:cs="Times New Roman"/>
              </w:rPr>
              <w:t>Surveillance would most likely arise from within the boundaries of the state</w:t>
            </w:r>
          </w:p>
          <w:p w14:paraId="25FAF02D" w14:textId="77777777" w:rsidR="00652481" w:rsidRPr="004B23E7" w:rsidRDefault="00652481" w:rsidP="00652481">
            <w:pPr>
              <w:pStyle w:val="ListParagraph"/>
              <w:numPr>
                <w:ilvl w:val="0"/>
                <w:numId w:val="1"/>
              </w:numPr>
              <w:rPr>
                <w:rFonts w:ascii="Times New Roman" w:hAnsi="Times New Roman" w:cs="Times New Roman"/>
              </w:rPr>
            </w:pPr>
            <w:r w:rsidRPr="004B23E7">
              <w:rPr>
                <w:rFonts w:ascii="Times New Roman" w:hAnsi="Times New Roman" w:cs="Times New Roman"/>
              </w:rPr>
              <w:lastRenderedPageBreak/>
              <w:t>Surveillance practices were more visible to the data subject (with few exceptions the individual was aware when information was being collected about him or her, by whom and for what purpose)</w:t>
            </w:r>
          </w:p>
          <w:p w14:paraId="470246C0" w14:textId="7C09FB4F" w:rsidR="00652481" w:rsidRPr="004B23E7" w:rsidRDefault="00652481" w:rsidP="00652481">
            <w:pPr>
              <w:pStyle w:val="ListParagraph"/>
              <w:numPr>
                <w:ilvl w:val="0"/>
                <w:numId w:val="1"/>
              </w:numPr>
              <w:rPr>
                <w:rFonts w:ascii="Times New Roman" w:hAnsi="Times New Roman" w:cs="Times New Roman"/>
              </w:rPr>
            </w:pPr>
            <w:r w:rsidRPr="004B23E7">
              <w:rPr>
                <w:rFonts w:ascii="Times New Roman" w:hAnsi="Times New Roman" w:cs="Times New Roman"/>
              </w:rPr>
              <w:t>Surveillance systems were discrete and bounded: the concept of the “databank” expressed a technological and political reality that personal information systems had some clear boundaries</w:t>
            </w:r>
          </w:p>
          <w:p w14:paraId="3D61057F"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(Bennett, 2001, p.198).</w:t>
            </w:r>
          </w:p>
          <w:p w14:paraId="4E334C2E" w14:textId="4E1CB97E" w:rsidR="00652481" w:rsidRPr="004B23E7" w:rsidRDefault="00652481" w:rsidP="00652481">
            <w:pPr>
              <w:pStyle w:val="ListParagraph"/>
              <w:numPr>
                <w:ilvl w:val="0"/>
                <w:numId w:val="1"/>
              </w:numPr>
              <w:rPr>
                <w:rFonts w:ascii="Times New Roman" w:hAnsi="Times New Roman" w:cs="Times New Roman"/>
              </w:rPr>
            </w:pPr>
          </w:p>
          <w:p w14:paraId="771C6B3A" w14:textId="77777777" w:rsidR="00B47BBA" w:rsidRPr="004B23E7" w:rsidRDefault="00B47BBA">
            <w:pPr>
              <w:rPr>
                <w:rFonts w:ascii="Times New Roman" w:hAnsi="Times New Roman" w:cs="Times New Roman"/>
              </w:rPr>
            </w:pPr>
          </w:p>
        </w:tc>
        <w:tc>
          <w:tcPr>
            <w:tcW w:w="2590" w:type="dxa"/>
          </w:tcPr>
          <w:p w14:paraId="29A345A4"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lastRenderedPageBreak/>
              <w:t>Five practices are discussed and illustrated: surveillance by glitch, surveillance by default, surveillance by design, surveillance by possession, and surveillance by subject (Bennett, 2001, abstract).</w:t>
            </w:r>
          </w:p>
          <w:p w14:paraId="184A8363" w14:textId="77777777" w:rsidR="00B47BBA" w:rsidRPr="004B23E7" w:rsidRDefault="00B47BBA">
            <w:pPr>
              <w:rPr>
                <w:rFonts w:ascii="Times New Roman" w:hAnsi="Times New Roman" w:cs="Times New Roman"/>
              </w:rPr>
            </w:pPr>
          </w:p>
        </w:tc>
        <w:tc>
          <w:tcPr>
            <w:tcW w:w="2590" w:type="dxa"/>
          </w:tcPr>
          <w:p w14:paraId="74D55496" w14:textId="77777777" w:rsidR="00C51614" w:rsidRPr="004B23E7" w:rsidRDefault="00C51614" w:rsidP="00C51614">
            <w:pPr>
              <w:rPr>
                <w:rFonts w:ascii="Times New Roman" w:hAnsi="Times New Roman" w:cs="Times New Roman"/>
              </w:rPr>
            </w:pPr>
            <w:r w:rsidRPr="004B23E7">
              <w:rPr>
                <w:rFonts w:ascii="Times New Roman" w:hAnsi="Times New Roman" w:cs="Times New Roman"/>
              </w:rPr>
              <w:t>Eighty four percent of Internet users surveyed by the Pew “Internet &amp; American Life project” in 2000 expressed fear that web sites will obtain personal information without their knowledge (Bennett, 2001, p.197).</w:t>
            </w:r>
          </w:p>
          <w:p w14:paraId="7D9F356B" w14:textId="77777777" w:rsidR="00B47BBA" w:rsidRPr="004B23E7" w:rsidRDefault="00B47BBA" w:rsidP="00C51614">
            <w:pPr>
              <w:rPr>
                <w:rFonts w:ascii="Times New Roman" w:hAnsi="Times New Roman" w:cs="Times New Roman"/>
              </w:rPr>
            </w:pPr>
          </w:p>
        </w:tc>
        <w:tc>
          <w:tcPr>
            <w:tcW w:w="2590" w:type="dxa"/>
          </w:tcPr>
          <w:p w14:paraId="1B904E50" w14:textId="77777777" w:rsidR="00B47BBA" w:rsidRPr="004B23E7" w:rsidRDefault="00B47BBA" w:rsidP="00B47BBA">
            <w:pPr>
              <w:rPr>
                <w:rFonts w:ascii="Times New Roman" w:hAnsi="Times New Roman" w:cs="Times New Roman"/>
              </w:rPr>
            </w:pPr>
            <w:r w:rsidRPr="004B23E7">
              <w:rPr>
                <w:rFonts w:ascii="Times New Roman" w:hAnsi="Times New Roman" w:cs="Times New Roman"/>
              </w:rPr>
              <w:t>Rather the Internet should be regarded as a “form of life” whose evolving structure becomes embedded in human consciousness and social practice, and whose architecture embodies an inherent valence that is gradually shifting away from the assumptions of anonymity upon which the Internet was originally designed (Bennett, 2001, abstract).</w:t>
            </w:r>
          </w:p>
          <w:p w14:paraId="5FD13C83" w14:textId="77777777" w:rsidR="00B47BBA" w:rsidRPr="004B23E7" w:rsidRDefault="00B47BBA" w:rsidP="00C51614">
            <w:pPr>
              <w:rPr>
                <w:rFonts w:ascii="Times New Roman" w:hAnsi="Times New Roman" w:cs="Times New Roman"/>
              </w:rPr>
            </w:pPr>
          </w:p>
        </w:tc>
      </w:tr>
      <w:tr w:rsidR="00B47BBA" w:rsidRPr="004B23E7" w14:paraId="5AF26CDE" w14:textId="77777777" w:rsidTr="00B47BBA">
        <w:tc>
          <w:tcPr>
            <w:tcW w:w="2590" w:type="dxa"/>
          </w:tcPr>
          <w:p w14:paraId="49C9242B"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lastRenderedPageBreak/>
              <w:t xml:space="preserve">Are the privacy problems in the online </w:t>
            </w:r>
            <w:r w:rsidRPr="004B23E7">
              <w:rPr>
                <w:rFonts w:ascii="Times New Roman" w:hAnsi="Times New Roman" w:cs="Times New Roman"/>
              </w:rPr>
              <w:lastRenderedPageBreak/>
              <w:t>world qualitatively and quantitatively different from those in the offline world? (Bennett, 2001, p.197).</w:t>
            </w:r>
          </w:p>
          <w:p w14:paraId="6092C1CA" w14:textId="77777777" w:rsidR="00B47BBA" w:rsidRPr="004B23E7" w:rsidRDefault="00B47BBA">
            <w:pPr>
              <w:rPr>
                <w:rFonts w:ascii="Times New Roman" w:hAnsi="Times New Roman" w:cs="Times New Roman"/>
              </w:rPr>
            </w:pPr>
          </w:p>
        </w:tc>
        <w:tc>
          <w:tcPr>
            <w:tcW w:w="2590" w:type="dxa"/>
          </w:tcPr>
          <w:p w14:paraId="79DFA5D2"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lastRenderedPageBreak/>
              <w:t xml:space="preserve">Thus, in 1970 the metaphor was “Big </w:t>
            </w:r>
            <w:r w:rsidRPr="004B23E7">
              <w:rPr>
                <w:rFonts w:ascii="Times New Roman" w:hAnsi="Times New Roman" w:cs="Times New Roman"/>
              </w:rPr>
              <w:lastRenderedPageBreak/>
              <w:t>Brother” and the surveillance potential of the Orwellian state (Bennett, 2001, p.198).</w:t>
            </w:r>
          </w:p>
          <w:p w14:paraId="79213E04" w14:textId="77777777" w:rsidR="00B47BBA" w:rsidRPr="004B23E7" w:rsidRDefault="00B47BBA">
            <w:pPr>
              <w:rPr>
                <w:rFonts w:ascii="Times New Roman" w:hAnsi="Times New Roman" w:cs="Times New Roman"/>
              </w:rPr>
            </w:pPr>
          </w:p>
        </w:tc>
        <w:tc>
          <w:tcPr>
            <w:tcW w:w="2590" w:type="dxa"/>
          </w:tcPr>
          <w:p w14:paraId="0D5C63B1"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lastRenderedPageBreak/>
              <w:t xml:space="preserve">I present a typology of the types of surveillance </w:t>
            </w:r>
            <w:r w:rsidRPr="004B23E7">
              <w:rPr>
                <w:rFonts w:ascii="Times New Roman" w:hAnsi="Times New Roman" w:cs="Times New Roman"/>
              </w:rPr>
              <w:lastRenderedPageBreak/>
              <w:t>that seem to have emerged on the world wide web, illustrated by examples from various recent privacy scandals (Bennett, 2001, p.197).</w:t>
            </w:r>
          </w:p>
          <w:p w14:paraId="0B552547" w14:textId="77777777" w:rsidR="00B47BBA" w:rsidRPr="004B23E7" w:rsidRDefault="00B47BBA">
            <w:pPr>
              <w:rPr>
                <w:rFonts w:ascii="Times New Roman" w:hAnsi="Times New Roman" w:cs="Times New Roman"/>
              </w:rPr>
            </w:pPr>
          </w:p>
        </w:tc>
        <w:tc>
          <w:tcPr>
            <w:tcW w:w="2590" w:type="dxa"/>
          </w:tcPr>
          <w:p w14:paraId="478B5C13" w14:textId="77777777" w:rsidR="00C51614" w:rsidRPr="004B23E7" w:rsidRDefault="00C51614" w:rsidP="00C51614">
            <w:pPr>
              <w:rPr>
                <w:rFonts w:ascii="Times New Roman" w:hAnsi="Times New Roman" w:cs="Times New Roman"/>
              </w:rPr>
            </w:pPr>
            <w:r w:rsidRPr="004B23E7">
              <w:rPr>
                <w:rFonts w:ascii="Times New Roman" w:hAnsi="Times New Roman" w:cs="Times New Roman"/>
              </w:rPr>
              <w:lastRenderedPageBreak/>
              <w:t xml:space="preserve">Internet users want to know what web sites do </w:t>
            </w:r>
            <w:r w:rsidRPr="004B23E7">
              <w:rPr>
                <w:rFonts w:ascii="Times New Roman" w:hAnsi="Times New Roman" w:cs="Times New Roman"/>
              </w:rPr>
              <w:lastRenderedPageBreak/>
              <w:t>with their personal information, before they do it (Bennett, 2001, p.197).</w:t>
            </w:r>
          </w:p>
          <w:p w14:paraId="5C83D827" w14:textId="77777777" w:rsidR="00B47BBA" w:rsidRPr="004B23E7" w:rsidRDefault="00B47BBA">
            <w:pPr>
              <w:rPr>
                <w:rFonts w:ascii="Times New Roman" w:hAnsi="Times New Roman" w:cs="Times New Roman"/>
              </w:rPr>
            </w:pPr>
          </w:p>
        </w:tc>
        <w:tc>
          <w:tcPr>
            <w:tcW w:w="2590" w:type="dxa"/>
          </w:tcPr>
          <w:p w14:paraId="396CE40F" w14:textId="77777777" w:rsidR="00C51614" w:rsidRPr="004B23E7" w:rsidRDefault="00C51614" w:rsidP="00C51614">
            <w:pPr>
              <w:rPr>
                <w:rFonts w:ascii="Times New Roman" w:hAnsi="Times New Roman" w:cs="Times New Roman"/>
              </w:rPr>
            </w:pPr>
            <w:r w:rsidRPr="004B23E7">
              <w:rPr>
                <w:rFonts w:ascii="Times New Roman" w:hAnsi="Times New Roman" w:cs="Times New Roman"/>
              </w:rPr>
              <w:lastRenderedPageBreak/>
              <w:t xml:space="preserve">It is now commonplace to assert that privacy is </w:t>
            </w:r>
            <w:r w:rsidRPr="004B23E7">
              <w:rPr>
                <w:rFonts w:ascii="Times New Roman" w:hAnsi="Times New Roman" w:cs="Times New Roman"/>
              </w:rPr>
              <w:lastRenderedPageBreak/>
              <w:t>becoming a very significant political issue (Bennett, 2001, p.197).</w:t>
            </w:r>
          </w:p>
          <w:p w14:paraId="49083552" w14:textId="77777777" w:rsidR="00B47BBA" w:rsidRPr="004B23E7" w:rsidRDefault="00B47BBA">
            <w:pPr>
              <w:rPr>
                <w:rFonts w:ascii="Times New Roman" w:hAnsi="Times New Roman" w:cs="Times New Roman"/>
              </w:rPr>
            </w:pPr>
          </w:p>
        </w:tc>
      </w:tr>
      <w:tr w:rsidR="00B47BBA" w:rsidRPr="004B23E7" w14:paraId="036BE345" w14:textId="77777777" w:rsidTr="00B47BBA">
        <w:tc>
          <w:tcPr>
            <w:tcW w:w="2590" w:type="dxa"/>
          </w:tcPr>
          <w:p w14:paraId="37C183EC" w14:textId="77777777" w:rsidR="00FE4DA1" w:rsidRDefault="00FE4DA1" w:rsidP="00FE4DA1">
            <w:pPr>
              <w:rPr>
                <w:rFonts w:ascii="Times New Roman" w:hAnsi="Times New Roman" w:cs="Times New Roman"/>
              </w:rPr>
            </w:pPr>
            <w:r>
              <w:rPr>
                <w:rFonts w:ascii="Times New Roman" w:hAnsi="Times New Roman" w:cs="Times New Roman"/>
              </w:rPr>
              <w:lastRenderedPageBreak/>
              <w:t>A charitable interpretation of these three examples would emphasize the socially beneficial uses of these tracking devices, in which the monitoring of individual behaviour online is an unintended consequence of a search for greater network speed and efficiency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42ECCE5A" w14:textId="77777777" w:rsidR="00B47BBA" w:rsidRPr="004B23E7" w:rsidRDefault="00B47BBA">
            <w:pPr>
              <w:rPr>
                <w:rFonts w:ascii="Times New Roman" w:hAnsi="Times New Roman" w:cs="Times New Roman"/>
              </w:rPr>
            </w:pPr>
          </w:p>
        </w:tc>
        <w:tc>
          <w:tcPr>
            <w:tcW w:w="2590" w:type="dxa"/>
          </w:tcPr>
          <w:p w14:paraId="39346968"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Books were written emphasizing the dangers of the “databank” in response to a variety of government projects for the integration of personal information systems (</w:t>
            </w:r>
            <w:r w:rsidRPr="004B23E7">
              <w:rPr>
                <w:rFonts w:ascii="Times New Roman" w:hAnsi="Times New Roman" w:cs="Times New Roman"/>
                <w:highlight w:val="yellow"/>
              </w:rPr>
              <w:t>4 as cited</w:t>
            </w:r>
            <w:r w:rsidRPr="004B23E7">
              <w:rPr>
                <w:rFonts w:ascii="Times New Roman" w:hAnsi="Times New Roman" w:cs="Times New Roman"/>
              </w:rPr>
              <w:t xml:space="preserve"> by Bennett, 2001, p.198).</w:t>
            </w:r>
          </w:p>
          <w:p w14:paraId="2ABC85B6" w14:textId="77777777" w:rsidR="00652481" w:rsidRPr="004B23E7" w:rsidRDefault="00652481" w:rsidP="00652481">
            <w:pPr>
              <w:rPr>
                <w:rFonts w:ascii="Times New Roman" w:hAnsi="Times New Roman" w:cs="Times New Roman"/>
              </w:rPr>
            </w:pPr>
          </w:p>
          <w:p w14:paraId="1D62632C"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Twenty years later, it was apparent that the privacy issue had shifted in some significant ways (Bennett, 2001, p.198).</w:t>
            </w:r>
          </w:p>
          <w:p w14:paraId="11B537B4" w14:textId="77777777" w:rsidR="00B47BBA" w:rsidRPr="004B23E7" w:rsidRDefault="00B47BBA">
            <w:pPr>
              <w:rPr>
                <w:rFonts w:ascii="Times New Roman" w:hAnsi="Times New Roman" w:cs="Times New Roman"/>
              </w:rPr>
            </w:pPr>
          </w:p>
        </w:tc>
        <w:tc>
          <w:tcPr>
            <w:tcW w:w="2590" w:type="dxa"/>
          </w:tcPr>
          <w:p w14:paraId="4C62C759"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Larger law enforcement surveillance such as the FBI’s hotly debated “Project Carnivore” are also outside of the scope of the paper (Bennett, 2001, p.198).</w:t>
            </w:r>
          </w:p>
          <w:p w14:paraId="7026A22B" w14:textId="77777777" w:rsidR="00B47BBA" w:rsidRPr="004B23E7" w:rsidRDefault="00B47BBA">
            <w:pPr>
              <w:rPr>
                <w:rFonts w:ascii="Times New Roman" w:hAnsi="Times New Roman" w:cs="Times New Roman"/>
              </w:rPr>
            </w:pPr>
          </w:p>
        </w:tc>
        <w:tc>
          <w:tcPr>
            <w:tcW w:w="2590" w:type="dxa"/>
          </w:tcPr>
          <w:p w14:paraId="23DF417D"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Eighty-six percent of the internet users favor “opt-in” policies requiring companies to get permission from users before any of their personal information is shared with third parties (Bennett, 2001, p.197).</w:t>
            </w:r>
          </w:p>
          <w:p w14:paraId="15284B27" w14:textId="77777777" w:rsidR="00B47BBA" w:rsidRPr="004B23E7" w:rsidRDefault="00B47BBA">
            <w:pPr>
              <w:rPr>
                <w:rFonts w:ascii="Times New Roman" w:hAnsi="Times New Roman" w:cs="Times New Roman"/>
              </w:rPr>
            </w:pPr>
          </w:p>
        </w:tc>
        <w:tc>
          <w:tcPr>
            <w:tcW w:w="2590" w:type="dxa"/>
          </w:tcPr>
          <w:p w14:paraId="2C42354D" w14:textId="77777777" w:rsidR="00C51614" w:rsidRPr="004B23E7" w:rsidRDefault="00C51614" w:rsidP="00C51614">
            <w:pPr>
              <w:rPr>
                <w:rFonts w:ascii="Times New Roman" w:hAnsi="Times New Roman" w:cs="Times New Roman"/>
              </w:rPr>
            </w:pPr>
            <w:r w:rsidRPr="004B23E7">
              <w:rPr>
                <w:rFonts w:ascii="Times New Roman" w:hAnsi="Times New Roman" w:cs="Times New Roman"/>
              </w:rPr>
              <w:t>It is high on the political agendas of advanced industrial states and many political candidates have been forced to develop positions on the subject (Bennett, 2001, p.197).</w:t>
            </w:r>
          </w:p>
          <w:p w14:paraId="45D7D0A3" w14:textId="77777777" w:rsidR="00B47BBA" w:rsidRPr="004B23E7" w:rsidRDefault="00B47BBA">
            <w:pPr>
              <w:rPr>
                <w:rFonts w:ascii="Times New Roman" w:hAnsi="Times New Roman" w:cs="Times New Roman"/>
              </w:rPr>
            </w:pPr>
          </w:p>
        </w:tc>
      </w:tr>
      <w:tr w:rsidR="00B47BBA" w:rsidRPr="004B23E7" w14:paraId="3772B154" w14:textId="77777777" w:rsidTr="00B47BBA">
        <w:tc>
          <w:tcPr>
            <w:tcW w:w="2590" w:type="dxa"/>
          </w:tcPr>
          <w:p w14:paraId="4451C906" w14:textId="77777777" w:rsidR="00FE4DA1" w:rsidRPr="00FD5658" w:rsidRDefault="00FE4DA1" w:rsidP="00FE4DA1">
            <w:pPr>
              <w:rPr>
                <w:rFonts w:ascii="Times New Roman" w:hAnsi="Times New Roman" w:cs="Times New Roman"/>
              </w:rPr>
            </w:pPr>
            <w:r>
              <w:rPr>
                <w:rFonts w:ascii="Times New Roman" w:hAnsi="Times New Roman" w:cs="Times New Roman"/>
              </w:rPr>
              <w:t>The privacy implications of examples such as these are generally never contemplated in the design and development stage of the product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37767450" w14:textId="77777777" w:rsidR="00B47BBA" w:rsidRDefault="00B47BBA">
            <w:pPr>
              <w:rPr>
                <w:rFonts w:ascii="Times New Roman" w:hAnsi="Times New Roman" w:cs="Times New Roman"/>
              </w:rPr>
            </w:pPr>
          </w:p>
          <w:p w14:paraId="5658E65F" w14:textId="77777777" w:rsidR="00FE4DA1" w:rsidRPr="00FD5658" w:rsidRDefault="00FE4DA1" w:rsidP="00FE4DA1">
            <w:pPr>
              <w:rPr>
                <w:rFonts w:ascii="Times New Roman" w:hAnsi="Times New Roman" w:cs="Times New Roman"/>
              </w:rPr>
            </w:pPr>
            <w:r>
              <w:rPr>
                <w:rFonts w:ascii="Times New Roman" w:hAnsi="Times New Roman" w:cs="Times New Roman"/>
              </w:rPr>
              <w:lastRenderedPageBreak/>
              <w:t>Or if they are considered, they are considered the equivalent of “security”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588C4FFF" w14:textId="77777777" w:rsidR="00FE4DA1" w:rsidRDefault="00FE4DA1">
            <w:pPr>
              <w:rPr>
                <w:rFonts w:ascii="Times New Roman" w:hAnsi="Times New Roman" w:cs="Times New Roman"/>
              </w:rPr>
            </w:pPr>
          </w:p>
          <w:p w14:paraId="19E5CA99" w14:textId="77777777" w:rsidR="00FE4DA1" w:rsidRPr="00FD5658" w:rsidRDefault="00FE4DA1" w:rsidP="00FE4DA1">
            <w:pPr>
              <w:rPr>
                <w:rFonts w:ascii="Times New Roman" w:hAnsi="Times New Roman" w:cs="Times New Roman"/>
              </w:rPr>
            </w:pPr>
            <w:r>
              <w:rPr>
                <w:rFonts w:ascii="Times New Roman" w:hAnsi="Times New Roman" w:cs="Times New Roman"/>
              </w:rPr>
              <w:t>Once the product is released, the company is surprised by the intensity of the backlash and is forced to defend and perhaps withdraw its product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6EEC8E6D" w14:textId="4C25932F" w:rsidR="00FE4DA1" w:rsidRPr="004B23E7" w:rsidRDefault="00FE4DA1">
            <w:pPr>
              <w:rPr>
                <w:rFonts w:ascii="Times New Roman" w:hAnsi="Times New Roman" w:cs="Times New Roman"/>
              </w:rPr>
            </w:pPr>
          </w:p>
        </w:tc>
        <w:tc>
          <w:tcPr>
            <w:tcW w:w="2590" w:type="dxa"/>
          </w:tcPr>
          <w:p w14:paraId="65AA5BB4"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lastRenderedPageBreak/>
              <w:t xml:space="preserve">Around 1990, the profile of the problem had assumed some rather different characteristics </w:t>
            </w:r>
          </w:p>
          <w:p w14:paraId="538CFCD4" w14:textId="77777777" w:rsidR="00652481" w:rsidRPr="004B23E7" w:rsidRDefault="00652481" w:rsidP="00652481">
            <w:pPr>
              <w:pStyle w:val="ListParagraph"/>
              <w:numPr>
                <w:ilvl w:val="0"/>
                <w:numId w:val="2"/>
              </w:numPr>
              <w:rPr>
                <w:rFonts w:ascii="Times New Roman" w:hAnsi="Times New Roman" w:cs="Times New Roman"/>
              </w:rPr>
            </w:pPr>
            <w:r w:rsidRPr="004B23E7">
              <w:rPr>
                <w:rFonts w:ascii="Times New Roman" w:hAnsi="Times New Roman" w:cs="Times New Roman"/>
              </w:rPr>
              <w:t xml:space="preserve">Surveillance was just as likely to stem from the private sector as </w:t>
            </w:r>
            <w:r w:rsidRPr="004B23E7">
              <w:rPr>
                <w:rFonts w:ascii="Times New Roman" w:hAnsi="Times New Roman" w:cs="Times New Roman"/>
              </w:rPr>
              <w:lastRenderedPageBreak/>
              <w:t xml:space="preserve">from government agencies </w:t>
            </w:r>
          </w:p>
          <w:p w14:paraId="62CC3531" w14:textId="77777777" w:rsidR="00652481" w:rsidRPr="004B23E7" w:rsidRDefault="00652481" w:rsidP="00652481">
            <w:pPr>
              <w:pStyle w:val="ListParagraph"/>
              <w:numPr>
                <w:ilvl w:val="0"/>
                <w:numId w:val="2"/>
              </w:numPr>
              <w:rPr>
                <w:rFonts w:ascii="Times New Roman" w:hAnsi="Times New Roman" w:cs="Times New Roman"/>
              </w:rPr>
            </w:pPr>
            <w:r w:rsidRPr="004B23E7">
              <w:rPr>
                <w:rFonts w:ascii="Times New Roman" w:hAnsi="Times New Roman" w:cs="Times New Roman"/>
              </w:rPr>
              <w:t>Surveillance assumed an international character</w:t>
            </w:r>
          </w:p>
          <w:p w14:paraId="4F219362" w14:textId="77777777" w:rsidR="00652481" w:rsidRPr="004B23E7" w:rsidRDefault="00652481" w:rsidP="00652481">
            <w:pPr>
              <w:pStyle w:val="ListParagraph"/>
              <w:numPr>
                <w:ilvl w:val="0"/>
                <w:numId w:val="2"/>
              </w:numPr>
              <w:rPr>
                <w:rFonts w:ascii="Times New Roman" w:hAnsi="Times New Roman" w:cs="Times New Roman"/>
              </w:rPr>
            </w:pPr>
            <w:r w:rsidRPr="004B23E7">
              <w:rPr>
                <w:rFonts w:ascii="Times New Roman" w:hAnsi="Times New Roman" w:cs="Times New Roman"/>
              </w:rPr>
              <w:t>Surveillance was becoming more surreptitious (</w:t>
            </w:r>
            <w:r w:rsidRPr="004B23E7">
              <w:rPr>
                <w:rFonts w:ascii="Times New Roman" w:eastAsia="Times New Roman" w:hAnsi="Times New Roman" w:cs="Times New Roman"/>
                <w:color w:val="222222"/>
                <w:shd w:val="clear" w:color="auto" w:fill="FFFFFF"/>
                <w:lang w:val="en-CA"/>
              </w:rPr>
              <w:t>kept secret, especially because it would not be approved of)</w:t>
            </w:r>
          </w:p>
          <w:p w14:paraId="561FF6BC"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(Bennett, 2001, p.198).</w:t>
            </w:r>
          </w:p>
          <w:p w14:paraId="0420D733" w14:textId="77777777" w:rsidR="00B47BBA" w:rsidRPr="004B23E7" w:rsidRDefault="00B47BBA">
            <w:pPr>
              <w:rPr>
                <w:rFonts w:ascii="Times New Roman" w:hAnsi="Times New Roman" w:cs="Times New Roman"/>
              </w:rPr>
            </w:pPr>
          </w:p>
        </w:tc>
        <w:tc>
          <w:tcPr>
            <w:tcW w:w="2590" w:type="dxa"/>
          </w:tcPr>
          <w:p w14:paraId="768BA54F"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lastRenderedPageBreak/>
              <w:t>Capture and manipulation of large quantities of personal information on individuals (Bennett, 2001, p.198).</w:t>
            </w:r>
          </w:p>
          <w:p w14:paraId="7AEC6CB5" w14:textId="77777777" w:rsidR="00B47BBA" w:rsidRPr="004B23E7" w:rsidRDefault="00B47BBA">
            <w:pPr>
              <w:rPr>
                <w:rFonts w:ascii="Times New Roman" w:hAnsi="Times New Roman" w:cs="Times New Roman"/>
              </w:rPr>
            </w:pPr>
          </w:p>
        </w:tc>
        <w:tc>
          <w:tcPr>
            <w:tcW w:w="2590" w:type="dxa"/>
          </w:tcPr>
          <w:p w14:paraId="2799F2DD"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I focus on the role of the individual as a consumer, rather than that of employee (Bennett, 2001, p.198).</w:t>
            </w:r>
          </w:p>
          <w:p w14:paraId="5B1349E6" w14:textId="77777777" w:rsidR="00B47BBA" w:rsidRPr="004B23E7" w:rsidRDefault="00B47BBA">
            <w:pPr>
              <w:rPr>
                <w:rFonts w:ascii="Times New Roman" w:hAnsi="Times New Roman" w:cs="Times New Roman"/>
              </w:rPr>
            </w:pPr>
          </w:p>
        </w:tc>
        <w:tc>
          <w:tcPr>
            <w:tcW w:w="2590" w:type="dxa"/>
          </w:tcPr>
          <w:p w14:paraId="7773A2A9" w14:textId="77777777" w:rsidR="00C51614" w:rsidRPr="004B23E7" w:rsidRDefault="00C51614" w:rsidP="00C51614">
            <w:pPr>
              <w:rPr>
                <w:rFonts w:ascii="Times New Roman" w:hAnsi="Times New Roman" w:cs="Times New Roman"/>
              </w:rPr>
            </w:pPr>
            <w:r w:rsidRPr="004B23E7">
              <w:rPr>
                <w:rFonts w:ascii="Times New Roman" w:hAnsi="Times New Roman" w:cs="Times New Roman"/>
              </w:rPr>
              <w:t>To a significant extent, this heightened concern has been brough about by fears of how the Internet can track information on individuals without their knowledge or consent (Bennett, 2001, p.197).</w:t>
            </w:r>
          </w:p>
          <w:p w14:paraId="0E06D6FF" w14:textId="77777777" w:rsidR="00B47BBA" w:rsidRPr="004B23E7" w:rsidRDefault="00B47BBA">
            <w:pPr>
              <w:rPr>
                <w:rFonts w:ascii="Times New Roman" w:hAnsi="Times New Roman" w:cs="Times New Roman"/>
              </w:rPr>
            </w:pPr>
          </w:p>
        </w:tc>
      </w:tr>
      <w:tr w:rsidR="00652481" w:rsidRPr="004B23E7" w14:paraId="2013F29E" w14:textId="77777777" w:rsidTr="00B47BBA">
        <w:tc>
          <w:tcPr>
            <w:tcW w:w="2590" w:type="dxa"/>
          </w:tcPr>
          <w:p w14:paraId="46562286" w14:textId="77777777" w:rsidR="00FE4DA1" w:rsidRDefault="00FE4DA1" w:rsidP="00FE4DA1">
            <w:pPr>
              <w:rPr>
                <w:rFonts w:ascii="Times New Roman" w:hAnsi="Times New Roman" w:cs="Times New Roman"/>
                <w:b/>
                <w:bCs/>
              </w:rPr>
            </w:pPr>
            <w:r w:rsidRPr="00D85AF4">
              <w:rPr>
                <w:rFonts w:ascii="Times New Roman" w:hAnsi="Times New Roman" w:cs="Times New Roman"/>
                <w:b/>
                <w:bCs/>
              </w:rPr>
              <w:lastRenderedPageBreak/>
              <w:t>Surveillance by design</w:t>
            </w:r>
          </w:p>
          <w:p w14:paraId="717743F2" w14:textId="77777777" w:rsidR="00FE4DA1" w:rsidRDefault="00FE4DA1" w:rsidP="00FE4DA1">
            <w:pPr>
              <w:rPr>
                <w:rFonts w:ascii="Times New Roman" w:hAnsi="Times New Roman" w:cs="Times New Roman"/>
                <w:b/>
                <w:bCs/>
              </w:rPr>
            </w:pPr>
          </w:p>
          <w:p w14:paraId="07768FE2" w14:textId="77777777" w:rsidR="00FE4DA1" w:rsidRPr="00FD5658" w:rsidRDefault="00FE4DA1" w:rsidP="00FE4DA1">
            <w:pPr>
              <w:rPr>
                <w:rFonts w:ascii="Times New Roman" w:hAnsi="Times New Roman" w:cs="Times New Roman"/>
              </w:rPr>
            </w:pPr>
            <w:r w:rsidRPr="007C55BA">
              <w:rPr>
                <w:rFonts w:ascii="Times New Roman" w:hAnsi="Times New Roman" w:cs="Times New Roman"/>
              </w:rPr>
              <w:t>In thes</w:t>
            </w:r>
            <w:r>
              <w:rPr>
                <w:rFonts w:ascii="Times New Roman" w:hAnsi="Times New Roman" w:cs="Times New Roman"/>
              </w:rPr>
              <w:t xml:space="preserve">e instances, the assumption is that a certain level of monitoring online and offline is in the individual’s interests, because it is good for you to be told about products and services that might make your life happier and more fulfilling and which you would otherwise not </w:t>
            </w:r>
            <w:r>
              <w:rPr>
                <w:rFonts w:ascii="Times New Roman" w:hAnsi="Times New Roman" w:cs="Times New Roman"/>
              </w:rPr>
              <w:lastRenderedPageBreak/>
              <w:t>learn about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1BAEDE34" w14:textId="77777777" w:rsidR="00652481" w:rsidRPr="004B23E7" w:rsidRDefault="00652481">
            <w:pPr>
              <w:rPr>
                <w:rFonts w:ascii="Times New Roman" w:hAnsi="Times New Roman" w:cs="Times New Roman"/>
              </w:rPr>
            </w:pPr>
          </w:p>
        </w:tc>
        <w:tc>
          <w:tcPr>
            <w:tcW w:w="2590" w:type="dxa"/>
          </w:tcPr>
          <w:p w14:paraId="0198BA5F" w14:textId="77777777" w:rsidR="001A420D" w:rsidRDefault="001A420D" w:rsidP="001A420D">
            <w:pPr>
              <w:rPr>
                <w:rFonts w:ascii="Times New Roman" w:hAnsi="Times New Roman" w:cs="Times New Roman"/>
              </w:rPr>
            </w:pPr>
            <w:r>
              <w:rPr>
                <w:rFonts w:ascii="Times New Roman" w:hAnsi="Times New Roman" w:cs="Times New Roman"/>
              </w:rPr>
              <w:lastRenderedPageBreak/>
              <w:t xml:space="preserve">By the 1990s, therefore, surveillance occurred as part of one’s routine engagement with the public and private institutions of modern society </w:t>
            </w:r>
            <w:r w:rsidRPr="00AD6169">
              <w:rPr>
                <w:rFonts w:ascii="Times New Roman" w:hAnsi="Times New Roman" w:cs="Times New Roman"/>
              </w:rPr>
              <w:t>(</w:t>
            </w:r>
            <w:r w:rsidRPr="00271F49">
              <w:rPr>
                <w:rFonts w:ascii="Times New Roman" w:hAnsi="Times New Roman" w:cs="Times New Roman"/>
                <w:highlight w:val="yellow"/>
              </w:rPr>
              <w:t>5 as cited</w:t>
            </w:r>
            <w:r>
              <w:rPr>
                <w:rFonts w:ascii="Times New Roman" w:hAnsi="Times New Roman" w:cs="Times New Roman"/>
              </w:rPr>
              <w:t xml:space="preserve"> by </w:t>
            </w:r>
            <w:r w:rsidRPr="00AD6169">
              <w:rPr>
                <w:rFonts w:ascii="Times New Roman" w:hAnsi="Times New Roman" w:cs="Times New Roman"/>
              </w:rPr>
              <w:t>Bennett, 2001, p.198).</w:t>
            </w:r>
          </w:p>
          <w:p w14:paraId="1E8F29EA" w14:textId="77777777" w:rsidR="00652481" w:rsidRPr="004B23E7" w:rsidRDefault="00652481">
            <w:pPr>
              <w:rPr>
                <w:rFonts w:ascii="Times New Roman" w:hAnsi="Times New Roman" w:cs="Times New Roman"/>
              </w:rPr>
            </w:pPr>
          </w:p>
        </w:tc>
        <w:tc>
          <w:tcPr>
            <w:tcW w:w="2590" w:type="dxa"/>
          </w:tcPr>
          <w:p w14:paraId="2C9899BE" w14:textId="77777777" w:rsidR="001A420D" w:rsidRDefault="001A420D" w:rsidP="001A420D">
            <w:pPr>
              <w:rPr>
                <w:rFonts w:ascii="Times New Roman" w:hAnsi="Times New Roman" w:cs="Times New Roman"/>
              </w:rPr>
            </w:pPr>
            <w:r>
              <w:rPr>
                <w:rFonts w:ascii="Times New Roman" w:hAnsi="Times New Roman" w:cs="Times New Roman"/>
              </w:rPr>
              <w:t xml:space="preserve">What then are the kinds of privacy problems that have arisen so far on this new medium, and how do they compare with those of the past?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754ECA41" w14:textId="77777777" w:rsidR="001A420D" w:rsidRDefault="001A420D" w:rsidP="001A420D">
            <w:pPr>
              <w:rPr>
                <w:rFonts w:ascii="Times New Roman" w:hAnsi="Times New Roman" w:cs="Times New Roman"/>
              </w:rPr>
            </w:pPr>
          </w:p>
          <w:p w14:paraId="6AB21210" w14:textId="77777777" w:rsidR="001A420D" w:rsidRDefault="001A420D" w:rsidP="001A420D">
            <w:pPr>
              <w:rPr>
                <w:rFonts w:ascii="Times New Roman" w:hAnsi="Times New Roman" w:cs="Times New Roman"/>
              </w:rPr>
            </w:pPr>
            <w:r>
              <w:rPr>
                <w:rFonts w:ascii="Times New Roman" w:hAnsi="Times New Roman" w:cs="Times New Roman"/>
              </w:rPr>
              <w:t>I have categorized these problems into a five-fold framework:</w:t>
            </w:r>
          </w:p>
          <w:p w14:paraId="4C6BEE5E" w14:textId="77777777" w:rsidR="001A420D" w:rsidRDefault="001A420D" w:rsidP="001A420D">
            <w:pPr>
              <w:pStyle w:val="ListParagraph"/>
              <w:numPr>
                <w:ilvl w:val="0"/>
                <w:numId w:val="3"/>
              </w:numPr>
              <w:rPr>
                <w:rFonts w:ascii="Times New Roman" w:hAnsi="Times New Roman" w:cs="Times New Roman"/>
              </w:rPr>
            </w:pPr>
            <w:r>
              <w:rPr>
                <w:rFonts w:ascii="Times New Roman" w:hAnsi="Times New Roman" w:cs="Times New Roman"/>
              </w:rPr>
              <w:t>Surveillance by glitch</w:t>
            </w:r>
          </w:p>
          <w:p w14:paraId="63A45DF8" w14:textId="77777777" w:rsidR="001A420D" w:rsidRDefault="001A420D" w:rsidP="001A420D">
            <w:pPr>
              <w:pStyle w:val="ListParagraph"/>
              <w:numPr>
                <w:ilvl w:val="0"/>
                <w:numId w:val="3"/>
              </w:numPr>
              <w:rPr>
                <w:rFonts w:ascii="Times New Roman" w:hAnsi="Times New Roman" w:cs="Times New Roman"/>
              </w:rPr>
            </w:pPr>
            <w:r>
              <w:rPr>
                <w:rFonts w:ascii="Times New Roman" w:hAnsi="Times New Roman" w:cs="Times New Roman"/>
              </w:rPr>
              <w:t>Surveillance by default</w:t>
            </w:r>
          </w:p>
          <w:p w14:paraId="33B5DA6C" w14:textId="77777777" w:rsidR="001A420D" w:rsidRPr="005F28B7" w:rsidRDefault="001A420D" w:rsidP="001A420D">
            <w:pPr>
              <w:pStyle w:val="ListParagraph"/>
              <w:numPr>
                <w:ilvl w:val="0"/>
                <w:numId w:val="3"/>
              </w:numPr>
              <w:rPr>
                <w:rFonts w:ascii="Times New Roman" w:hAnsi="Times New Roman" w:cs="Times New Roman"/>
              </w:rPr>
            </w:pPr>
            <w:r>
              <w:rPr>
                <w:rFonts w:ascii="Times New Roman" w:hAnsi="Times New Roman" w:cs="Times New Roman"/>
              </w:rPr>
              <w:lastRenderedPageBreak/>
              <w:t>Surveillance by design</w:t>
            </w:r>
          </w:p>
          <w:p w14:paraId="62892737" w14:textId="77777777" w:rsidR="001A420D" w:rsidRPr="005F28B7" w:rsidRDefault="001A420D" w:rsidP="001A420D">
            <w:pPr>
              <w:pStyle w:val="ListParagraph"/>
              <w:numPr>
                <w:ilvl w:val="0"/>
                <w:numId w:val="3"/>
              </w:numPr>
              <w:rPr>
                <w:rFonts w:ascii="Times New Roman" w:hAnsi="Times New Roman" w:cs="Times New Roman"/>
              </w:rPr>
            </w:pPr>
            <w:r>
              <w:rPr>
                <w:rFonts w:ascii="Times New Roman" w:hAnsi="Times New Roman" w:cs="Times New Roman"/>
              </w:rPr>
              <w:t>Surveillance by possession</w:t>
            </w:r>
          </w:p>
          <w:p w14:paraId="42B25BD8" w14:textId="77777777" w:rsidR="001A420D" w:rsidRDefault="001A420D" w:rsidP="001A420D">
            <w:pPr>
              <w:pStyle w:val="ListParagraph"/>
              <w:numPr>
                <w:ilvl w:val="0"/>
                <w:numId w:val="3"/>
              </w:numPr>
              <w:rPr>
                <w:rFonts w:ascii="Times New Roman" w:hAnsi="Times New Roman" w:cs="Times New Roman"/>
              </w:rPr>
            </w:pPr>
            <w:r>
              <w:rPr>
                <w:rFonts w:ascii="Times New Roman" w:hAnsi="Times New Roman" w:cs="Times New Roman"/>
              </w:rPr>
              <w:t>Surveillance by subject</w:t>
            </w:r>
          </w:p>
          <w:p w14:paraId="65D85763" w14:textId="77777777" w:rsidR="001A420D" w:rsidRPr="005F28B7" w:rsidRDefault="001A420D" w:rsidP="001A420D">
            <w:pPr>
              <w:rPr>
                <w:rFonts w:ascii="Times New Roman" w:hAnsi="Times New Roman" w:cs="Times New Roman"/>
              </w:rPr>
            </w:pP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7547B23F" w14:textId="77777777" w:rsidR="00652481" w:rsidRPr="004B23E7" w:rsidRDefault="00652481">
            <w:pPr>
              <w:rPr>
                <w:rFonts w:ascii="Times New Roman" w:hAnsi="Times New Roman" w:cs="Times New Roman"/>
              </w:rPr>
            </w:pPr>
          </w:p>
        </w:tc>
        <w:tc>
          <w:tcPr>
            <w:tcW w:w="2590" w:type="dxa"/>
          </w:tcPr>
          <w:p w14:paraId="766745C9" w14:textId="77777777" w:rsidR="001A420D" w:rsidRDefault="001A420D" w:rsidP="001A420D">
            <w:pPr>
              <w:rPr>
                <w:rFonts w:ascii="Times New Roman" w:hAnsi="Times New Roman" w:cs="Times New Roman"/>
              </w:rPr>
            </w:pPr>
            <w:r>
              <w:rPr>
                <w:rFonts w:ascii="Times New Roman" w:hAnsi="Times New Roman" w:cs="Times New Roman"/>
              </w:rPr>
              <w:lastRenderedPageBreak/>
              <w:t xml:space="preserve">The metaphor of Big Brother was gradually replaced with that of the “data trail” left as individuals unwittingly engage in everyday and innocent activities </w:t>
            </w:r>
            <w:r w:rsidRPr="00AD6169">
              <w:rPr>
                <w:rFonts w:ascii="Times New Roman" w:hAnsi="Times New Roman" w:cs="Times New Roman"/>
              </w:rPr>
              <w:t>(Bennett, 2001, p.198).</w:t>
            </w:r>
          </w:p>
          <w:p w14:paraId="5A8E1C96" w14:textId="77777777" w:rsidR="00652481" w:rsidRPr="004B23E7" w:rsidRDefault="00652481">
            <w:pPr>
              <w:rPr>
                <w:rFonts w:ascii="Times New Roman" w:hAnsi="Times New Roman" w:cs="Times New Roman"/>
              </w:rPr>
            </w:pPr>
          </w:p>
        </w:tc>
        <w:tc>
          <w:tcPr>
            <w:tcW w:w="2590" w:type="dxa"/>
          </w:tcPr>
          <w:p w14:paraId="384F68FF"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At the same time, a Harris interactive survey found that, out of a list of eight public policy issues, 56 percent of adults responded that they are “very concerned” about a loss of personal privacy (Bennett, 2001, p.197).</w:t>
            </w:r>
          </w:p>
          <w:p w14:paraId="18EB9085" w14:textId="77777777" w:rsidR="00652481" w:rsidRPr="004B23E7" w:rsidRDefault="00652481" w:rsidP="00C51614">
            <w:pPr>
              <w:rPr>
                <w:rFonts w:ascii="Times New Roman" w:hAnsi="Times New Roman" w:cs="Times New Roman"/>
              </w:rPr>
            </w:pPr>
          </w:p>
        </w:tc>
      </w:tr>
      <w:tr w:rsidR="00652481" w:rsidRPr="004B23E7" w14:paraId="3D8A63EB" w14:textId="77777777" w:rsidTr="00B47BBA">
        <w:tc>
          <w:tcPr>
            <w:tcW w:w="2590" w:type="dxa"/>
          </w:tcPr>
          <w:p w14:paraId="5460231E" w14:textId="77777777" w:rsidR="00FE4DA1" w:rsidRPr="00FD5658" w:rsidRDefault="00FE4DA1" w:rsidP="00FE4DA1">
            <w:pPr>
              <w:rPr>
                <w:rFonts w:ascii="Times New Roman" w:hAnsi="Times New Roman" w:cs="Times New Roman"/>
              </w:rPr>
            </w:pPr>
            <w:r>
              <w:rPr>
                <w:rFonts w:ascii="Times New Roman" w:hAnsi="Times New Roman" w:cs="Times New Roman"/>
              </w:rPr>
              <w:t>In these cases, the online monitoring of online behaviour is not shielded by other motivations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21E5BAC9" w14:textId="77777777" w:rsidR="00652481" w:rsidRPr="004B23E7" w:rsidRDefault="00652481">
            <w:pPr>
              <w:rPr>
                <w:rFonts w:ascii="Times New Roman" w:hAnsi="Times New Roman" w:cs="Times New Roman"/>
              </w:rPr>
            </w:pPr>
          </w:p>
        </w:tc>
        <w:tc>
          <w:tcPr>
            <w:tcW w:w="2590" w:type="dxa"/>
          </w:tcPr>
          <w:p w14:paraId="37133200" w14:textId="77777777" w:rsidR="001A420D" w:rsidRDefault="001A420D" w:rsidP="001A420D">
            <w:pPr>
              <w:rPr>
                <w:rFonts w:ascii="Times New Roman" w:hAnsi="Times New Roman" w:cs="Times New Roman"/>
              </w:rPr>
            </w:pPr>
            <w:r>
              <w:rPr>
                <w:rFonts w:ascii="Times New Roman" w:hAnsi="Times New Roman" w:cs="Times New Roman"/>
              </w:rPr>
              <w:t xml:space="preserve">It is worth reflecting that the technical breakthroughs that have produced this remarkable transformation in human communications are barely more than a decade old </w:t>
            </w:r>
            <w:r w:rsidRPr="00AD6169">
              <w:rPr>
                <w:rFonts w:ascii="Times New Roman" w:hAnsi="Times New Roman" w:cs="Times New Roman"/>
              </w:rPr>
              <w:t>(</w:t>
            </w:r>
            <w:r w:rsidRPr="00271F49">
              <w:rPr>
                <w:rFonts w:ascii="Times New Roman" w:hAnsi="Times New Roman" w:cs="Times New Roman"/>
                <w:highlight w:val="yellow"/>
              </w:rPr>
              <w:t>6 as cited</w:t>
            </w:r>
            <w:r>
              <w:rPr>
                <w:rFonts w:ascii="Times New Roman" w:hAnsi="Times New Roman" w:cs="Times New Roman"/>
              </w:rPr>
              <w:t xml:space="preserve"> by </w:t>
            </w:r>
            <w:r w:rsidRPr="00AD6169">
              <w:rPr>
                <w:rFonts w:ascii="Times New Roman" w:hAnsi="Times New Roman" w:cs="Times New Roman"/>
              </w:rPr>
              <w:t>Bennett, 2001, p.198</w:t>
            </w:r>
            <w:r>
              <w:rPr>
                <w:rFonts w:ascii="Times New Roman" w:hAnsi="Times New Roman" w:cs="Times New Roman"/>
              </w:rPr>
              <w:t>-199</w:t>
            </w:r>
            <w:r w:rsidRPr="00AD6169">
              <w:rPr>
                <w:rFonts w:ascii="Times New Roman" w:hAnsi="Times New Roman" w:cs="Times New Roman"/>
              </w:rPr>
              <w:t>).</w:t>
            </w:r>
          </w:p>
          <w:p w14:paraId="053B73A2" w14:textId="77777777" w:rsidR="00652481" w:rsidRPr="004B23E7" w:rsidRDefault="00652481">
            <w:pPr>
              <w:rPr>
                <w:rFonts w:ascii="Times New Roman" w:hAnsi="Times New Roman" w:cs="Times New Roman"/>
              </w:rPr>
            </w:pPr>
          </w:p>
        </w:tc>
        <w:tc>
          <w:tcPr>
            <w:tcW w:w="2590" w:type="dxa"/>
          </w:tcPr>
          <w:p w14:paraId="7F9451B0" w14:textId="77777777" w:rsidR="001A420D" w:rsidRPr="00FF7475" w:rsidRDefault="001A420D" w:rsidP="001A420D">
            <w:pPr>
              <w:rPr>
                <w:rFonts w:ascii="Times New Roman" w:hAnsi="Times New Roman" w:cs="Times New Roman"/>
                <w:b/>
                <w:bCs/>
              </w:rPr>
            </w:pPr>
            <w:r w:rsidRPr="00FF7475">
              <w:rPr>
                <w:rFonts w:ascii="Times New Roman" w:hAnsi="Times New Roman" w:cs="Times New Roman"/>
                <w:b/>
                <w:bCs/>
              </w:rPr>
              <w:t>Surveillance by glitch</w:t>
            </w:r>
          </w:p>
          <w:p w14:paraId="780ED4B4" w14:textId="77777777" w:rsidR="001A420D" w:rsidRDefault="001A420D" w:rsidP="001A420D">
            <w:pPr>
              <w:rPr>
                <w:rFonts w:ascii="Times New Roman" w:hAnsi="Times New Roman" w:cs="Times New Roman"/>
              </w:rPr>
            </w:pPr>
          </w:p>
          <w:p w14:paraId="6C0302B0" w14:textId="77777777" w:rsidR="001A420D" w:rsidRDefault="001A420D" w:rsidP="001A420D">
            <w:pPr>
              <w:rPr>
                <w:rFonts w:ascii="Times New Roman" w:hAnsi="Times New Roman" w:cs="Times New Roman"/>
              </w:rPr>
            </w:pPr>
            <w:r>
              <w:rPr>
                <w:rFonts w:ascii="Times New Roman" w:hAnsi="Times New Roman" w:cs="Times New Roman"/>
              </w:rPr>
              <w:t>Defined by the phenomenon of the “privacy glitch” or the “security breach”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4A8AF92C" w14:textId="77777777" w:rsidR="001A420D" w:rsidRDefault="001A420D" w:rsidP="001A420D">
            <w:pPr>
              <w:rPr>
                <w:rFonts w:ascii="Times New Roman" w:hAnsi="Times New Roman" w:cs="Times New Roman"/>
              </w:rPr>
            </w:pPr>
            <w:r>
              <w:rPr>
                <w:rFonts w:ascii="Times New Roman" w:hAnsi="Times New Roman" w:cs="Times New Roman"/>
              </w:rPr>
              <w:t>-cases are caused by human and/or technical error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5085E1BA" w14:textId="77777777" w:rsidR="001A420D" w:rsidRDefault="001A420D" w:rsidP="001A420D">
            <w:pPr>
              <w:rPr>
                <w:rFonts w:ascii="Times New Roman" w:hAnsi="Times New Roman" w:cs="Times New Roman"/>
              </w:rPr>
            </w:pPr>
            <w:r>
              <w:rPr>
                <w:rFonts w:ascii="Times New Roman" w:hAnsi="Times New Roman" w:cs="Times New Roman"/>
              </w:rPr>
              <w:t>- account for tax records found in garbage dumps and medical records on remote beaches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7A15D4B4" w14:textId="77777777" w:rsidR="00652481" w:rsidRDefault="00652481">
            <w:pPr>
              <w:rPr>
                <w:rFonts w:ascii="Times New Roman" w:hAnsi="Times New Roman" w:cs="Times New Roman"/>
              </w:rPr>
            </w:pPr>
          </w:p>
          <w:p w14:paraId="0B7D4B06" w14:textId="77777777" w:rsidR="001A420D" w:rsidRDefault="001A420D">
            <w:pPr>
              <w:rPr>
                <w:rFonts w:ascii="Times New Roman" w:hAnsi="Times New Roman" w:cs="Times New Roman"/>
              </w:rPr>
            </w:pPr>
          </w:p>
          <w:p w14:paraId="60B3CCBD" w14:textId="77777777" w:rsidR="001A420D" w:rsidRDefault="001A420D" w:rsidP="001A420D">
            <w:pPr>
              <w:rPr>
                <w:rFonts w:ascii="Times New Roman" w:hAnsi="Times New Roman" w:cs="Times New Roman"/>
              </w:rPr>
            </w:pPr>
            <w:r>
              <w:rPr>
                <w:rFonts w:ascii="Times New Roman" w:hAnsi="Times New Roman" w:cs="Times New Roman"/>
              </w:rPr>
              <w:t xml:space="preserve">These are usually followed by a frantic period of damage control during which the organization tries to fix the problem, reassure the its users, and </w:t>
            </w:r>
            <w:r>
              <w:rPr>
                <w:rFonts w:ascii="Times New Roman" w:hAnsi="Times New Roman" w:cs="Times New Roman"/>
              </w:rPr>
              <w:lastRenderedPageBreak/>
              <w:t>minimize embarrassment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54CFD3AF" w14:textId="328DF859" w:rsidR="001A420D" w:rsidRPr="004B23E7" w:rsidRDefault="001A420D">
            <w:pPr>
              <w:rPr>
                <w:rFonts w:ascii="Times New Roman" w:hAnsi="Times New Roman" w:cs="Times New Roman"/>
              </w:rPr>
            </w:pPr>
          </w:p>
        </w:tc>
        <w:tc>
          <w:tcPr>
            <w:tcW w:w="2590" w:type="dxa"/>
          </w:tcPr>
          <w:p w14:paraId="64EE174C" w14:textId="77777777" w:rsidR="001A420D" w:rsidRDefault="001A420D" w:rsidP="001A420D">
            <w:pPr>
              <w:rPr>
                <w:rFonts w:ascii="Times New Roman" w:hAnsi="Times New Roman" w:cs="Times New Roman"/>
              </w:rPr>
            </w:pPr>
            <w:r>
              <w:rPr>
                <w:rFonts w:ascii="Times New Roman" w:hAnsi="Times New Roman" w:cs="Times New Roman"/>
              </w:rPr>
              <w:lastRenderedPageBreak/>
              <w:t xml:space="preserve">The Internet is a distributed packet-based network; there are many gatekeepers and no authority. And it is interoperable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43F8C581" w14:textId="77777777" w:rsidR="00652481" w:rsidRPr="004B23E7" w:rsidRDefault="00652481">
            <w:pPr>
              <w:rPr>
                <w:rFonts w:ascii="Times New Roman" w:hAnsi="Times New Roman" w:cs="Times New Roman"/>
              </w:rPr>
            </w:pPr>
          </w:p>
        </w:tc>
        <w:tc>
          <w:tcPr>
            <w:tcW w:w="2590" w:type="dxa"/>
          </w:tcPr>
          <w:p w14:paraId="34C2C20F"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The category was ranked second only to education, of which 58 percent said they were very concerned and ahead of topics such as health care (54 percent), crime (54 percent) and taxes (52 percent) (</w:t>
            </w:r>
            <w:r w:rsidRPr="004B23E7">
              <w:rPr>
                <w:rFonts w:ascii="Times New Roman" w:hAnsi="Times New Roman" w:cs="Times New Roman"/>
                <w:highlight w:val="yellow"/>
              </w:rPr>
              <w:t>2 as cited</w:t>
            </w:r>
            <w:r w:rsidRPr="004B23E7">
              <w:rPr>
                <w:rFonts w:ascii="Times New Roman" w:hAnsi="Times New Roman" w:cs="Times New Roman"/>
              </w:rPr>
              <w:t xml:space="preserve"> by Bennett, 2001, p.197).</w:t>
            </w:r>
          </w:p>
          <w:p w14:paraId="39BDB30A" w14:textId="77777777" w:rsidR="00652481" w:rsidRPr="004B23E7" w:rsidRDefault="00652481" w:rsidP="00C51614">
            <w:pPr>
              <w:rPr>
                <w:rFonts w:ascii="Times New Roman" w:hAnsi="Times New Roman" w:cs="Times New Roman"/>
              </w:rPr>
            </w:pPr>
          </w:p>
        </w:tc>
      </w:tr>
      <w:tr w:rsidR="00652481" w:rsidRPr="004B23E7" w14:paraId="57C2A0AC" w14:textId="77777777" w:rsidTr="00B47BBA">
        <w:tc>
          <w:tcPr>
            <w:tcW w:w="2590" w:type="dxa"/>
          </w:tcPr>
          <w:p w14:paraId="2A121362" w14:textId="77777777" w:rsidR="00652481" w:rsidRPr="004B23E7" w:rsidRDefault="00652481">
            <w:pPr>
              <w:rPr>
                <w:rFonts w:ascii="Times New Roman" w:hAnsi="Times New Roman" w:cs="Times New Roman"/>
              </w:rPr>
            </w:pPr>
          </w:p>
        </w:tc>
        <w:tc>
          <w:tcPr>
            <w:tcW w:w="2590" w:type="dxa"/>
          </w:tcPr>
          <w:p w14:paraId="1116D221" w14:textId="77777777" w:rsidR="001A420D" w:rsidRDefault="001A420D" w:rsidP="001A420D">
            <w:pPr>
              <w:rPr>
                <w:rFonts w:ascii="Times New Roman" w:hAnsi="Times New Roman" w:cs="Times New Roman"/>
              </w:rPr>
            </w:pPr>
            <w:r>
              <w:rPr>
                <w:rFonts w:ascii="Times New Roman" w:hAnsi="Times New Roman" w:cs="Times New Roman"/>
              </w:rPr>
              <w:t xml:space="preserve">The characteristics of this medium are unprecedented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3387EB7E" w14:textId="77777777" w:rsidR="001A420D" w:rsidRDefault="001A420D" w:rsidP="001A420D">
            <w:pPr>
              <w:rPr>
                <w:rFonts w:ascii="Times New Roman" w:hAnsi="Times New Roman" w:cs="Times New Roman"/>
              </w:rPr>
            </w:pPr>
          </w:p>
          <w:p w14:paraId="006220C3" w14:textId="77777777" w:rsidR="001A420D" w:rsidRDefault="001A420D" w:rsidP="001A420D">
            <w:pPr>
              <w:rPr>
                <w:rFonts w:ascii="Times New Roman" w:hAnsi="Times New Roman" w:cs="Times New Roman"/>
              </w:rPr>
            </w:pPr>
            <w:r>
              <w:rPr>
                <w:rFonts w:ascii="Times New Roman" w:hAnsi="Times New Roman" w:cs="Times New Roman"/>
              </w:rPr>
              <w:t xml:space="preserve">It allows many to many </w:t>
            </w:r>
            <w:proofErr w:type="gramStart"/>
            <w:r>
              <w:rPr>
                <w:rFonts w:ascii="Times New Roman" w:hAnsi="Times New Roman" w:cs="Times New Roman"/>
              </w:rPr>
              <w:t>interactivity</w:t>
            </w:r>
            <w:proofErr w:type="gramEnd"/>
            <w:r>
              <w:rPr>
                <w:rFonts w:ascii="Times New Roman" w:hAnsi="Times New Roman" w:cs="Times New Roman"/>
              </w:rPr>
              <w:t xml:space="preserve">, or access from all sites to all sites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127E5326" w14:textId="77777777" w:rsidR="00652481" w:rsidRPr="004B23E7" w:rsidRDefault="00652481">
            <w:pPr>
              <w:rPr>
                <w:rFonts w:ascii="Times New Roman" w:hAnsi="Times New Roman" w:cs="Times New Roman"/>
              </w:rPr>
            </w:pPr>
          </w:p>
        </w:tc>
        <w:tc>
          <w:tcPr>
            <w:tcW w:w="2590" w:type="dxa"/>
          </w:tcPr>
          <w:p w14:paraId="2FAF628A" w14:textId="77777777" w:rsidR="001A420D" w:rsidRDefault="001A420D" w:rsidP="001A420D">
            <w:pPr>
              <w:rPr>
                <w:rFonts w:ascii="Times New Roman" w:hAnsi="Times New Roman" w:cs="Times New Roman"/>
                <w:b/>
                <w:bCs/>
              </w:rPr>
            </w:pPr>
            <w:r w:rsidRPr="00FF7475">
              <w:rPr>
                <w:rFonts w:ascii="Times New Roman" w:hAnsi="Times New Roman" w:cs="Times New Roman"/>
                <w:b/>
                <w:bCs/>
              </w:rPr>
              <w:t xml:space="preserve">Surveillance by </w:t>
            </w:r>
            <w:r>
              <w:rPr>
                <w:rFonts w:ascii="Times New Roman" w:hAnsi="Times New Roman" w:cs="Times New Roman"/>
                <w:b/>
                <w:bCs/>
              </w:rPr>
              <w:t>default</w:t>
            </w:r>
          </w:p>
          <w:p w14:paraId="76642318" w14:textId="77777777" w:rsidR="001A420D" w:rsidRDefault="001A420D" w:rsidP="001A420D">
            <w:pPr>
              <w:rPr>
                <w:rFonts w:ascii="Times New Roman" w:hAnsi="Times New Roman" w:cs="Times New Roman"/>
                <w:b/>
                <w:bCs/>
              </w:rPr>
            </w:pPr>
          </w:p>
          <w:p w14:paraId="7AA33D30" w14:textId="77777777" w:rsidR="001A420D" w:rsidRDefault="001A420D" w:rsidP="001A420D">
            <w:pPr>
              <w:rPr>
                <w:rFonts w:ascii="Times New Roman" w:hAnsi="Times New Roman" w:cs="Times New Roman"/>
              </w:rPr>
            </w:pPr>
            <w:r w:rsidRPr="00FD5658">
              <w:rPr>
                <w:rFonts w:ascii="Times New Roman" w:hAnsi="Times New Roman" w:cs="Times New Roman"/>
              </w:rPr>
              <w:t>A sec</w:t>
            </w:r>
            <w:r>
              <w:rPr>
                <w:rFonts w:ascii="Times New Roman" w:hAnsi="Times New Roman" w:cs="Times New Roman"/>
              </w:rPr>
              <w:t>ond category of concern stems from the unintended surveillance consequences of applications introduced for seemingly benign and worthy purposes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1348834B" w14:textId="77777777" w:rsidR="00652481" w:rsidRPr="004B23E7" w:rsidRDefault="00652481">
            <w:pPr>
              <w:rPr>
                <w:rFonts w:ascii="Times New Roman" w:hAnsi="Times New Roman" w:cs="Times New Roman"/>
              </w:rPr>
            </w:pPr>
          </w:p>
        </w:tc>
        <w:tc>
          <w:tcPr>
            <w:tcW w:w="2590" w:type="dxa"/>
          </w:tcPr>
          <w:p w14:paraId="47F9C27E" w14:textId="77777777" w:rsidR="001A420D" w:rsidRDefault="001A420D" w:rsidP="001A420D">
            <w:pPr>
              <w:rPr>
                <w:rFonts w:ascii="Times New Roman" w:hAnsi="Times New Roman" w:cs="Times New Roman"/>
              </w:rPr>
            </w:pPr>
            <w:r>
              <w:rPr>
                <w:rFonts w:ascii="Times New Roman" w:hAnsi="Times New Roman" w:cs="Times New Roman"/>
              </w:rPr>
              <w:t xml:space="preserve">As a result of key decisions made a </w:t>
            </w:r>
            <w:proofErr w:type="gramStart"/>
            <w:r>
              <w:rPr>
                <w:rFonts w:ascii="Times New Roman" w:hAnsi="Times New Roman" w:cs="Times New Roman"/>
              </w:rPr>
              <w:t>key times</w:t>
            </w:r>
            <w:proofErr w:type="gramEnd"/>
            <w:r>
              <w:rPr>
                <w:rFonts w:ascii="Times New Roman" w:hAnsi="Times New Roman" w:cs="Times New Roman"/>
              </w:rPr>
              <w:t xml:space="preserve">, the balkanization of the network was avoided. The Internet is open to all-comers </w:t>
            </w:r>
            <w:r w:rsidRPr="00AD6169">
              <w:rPr>
                <w:rFonts w:ascii="Times New Roman" w:hAnsi="Times New Roman" w:cs="Times New Roman"/>
              </w:rPr>
              <w:t>(</w:t>
            </w:r>
            <w:r w:rsidRPr="00271F49">
              <w:rPr>
                <w:rFonts w:ascii="Times New Roman" w:hAnsi="Times New Roman" w:cs="Times New Roman"/>
                <w:highlight w:val="yellow"/>
              </w:rPr>
              <w:t>7 as cited by</w:t>
            </w:r>
            <w:r>
              <w:rPr>
                <w:rFonts w:ascii="Times New Roman" w:hAnsi="Times New Roman" w:cs="Times New Roman"/>
              </w:rPr>
              <w:t xml:space="preserve">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5FE18758" w14:textId="77777777" w:rsidR="00652481" w:rsidRPr="004B23E7" w:rsidRDefault="00652481">
            <w:pPr>
              <w:rPr>
                <w:rFonts w:ascii="Times New Roman" w:hAnsi="Times New Roman" w:cs="Times New Roman"/>
              </w:rPr>
            </w:pPr>
          </w:p>
        </w:tc>
        <w:tc>
          <w:tcPr>
            <w:tcW w:w="2590" w:type="dxa"/>
          </w:tcPr>
          <w:p w14:paraId="5376D6F1"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Privacy is a notoriously nebulous and subjective concept (Bennett, 2001, p.198).</w:t>
            </w:r>
          </w:p>
          <w:p w14:paraId="6A123686" w14:textId="77777777" w:rsidR="00652481" w:rsidRPr="004B23E7" w:rsidRDefault="00652481" w:rsidP="00C51614">
            <w:pPr>
              <w:rPr>
                <w:rFonts w:ascii="Times New Roman" w:hAnsi="Times New Roman" w:cs="Times New Roman"/>
              </w:rPr>
            </w:pPr>
          </w:p>
        </w:tc>
      </w:tr>
      <w:tr w:rsidR="00652481" w:rsidRPr="004B23E7" w14:paraId="12A18BD2" w14:textId="77777777" w:rsidTr="00B47BBA">
        <w:tc>
          <w:tcPr>
            <w:tcW w:w="2590" w:type="dxa"/>
          </w:tcPr>
          <w:p w14:paraId="2A066F7C" w14:textId="77777777" w:rsidR="00652481" w:rsidRPr="004B23E7" w:rsidRDefault="00652481">
            <w:pPr>
              <w:rPr>
                <w:rFonts w:ascii="Times New Roman" w:hAnsi="Times New Roman" w:cs="Times New Roman"/>
              </w:rPr>
            </w:pPr>
          </w:p>
        </w:tc>
        <w:tc>
          <w:tcPr>
            <w:tcW w:w="2590" w:type="dxa"/>
          </w:tcPr>
          <w:p w14:paraId="503AC29F" w14:textId="77777777" w:rsidR="001A420D" w:rsidRDefault="001A420D" w:rsidP="001A420D">
            <w:pPr>
              <w:rPr>
                <w:rFonts w:ascii="Times New Roman" w:hAnsi="Times New Roman" w:cs="Times New Roman"/>
              </w:rPr>
            </w:pPr>
            <w:r>
              <w:rPr>
                <w:rFonts w:ascii="Times New Roman" w:hAnsi="Times New Roman" w:cs="Times New Roman"/>
              </w:rPr>
              <w:t xml:space="preserve">It is entirely digital, which means flexibility: digital information can be replicated and manipulated in graphics, text or video format </w:t>
            </w:r>
            <w:r w:rsidRPr="00AD6169">
              <w:rPr>
                <w:rFonts w:ascii="Times New Roman" w:hAnsi="Times New Roman" w:cs="Times New Roman"/>
              </w:rPr>
              <w:t>(Bennett, 2001, p.19</w:t>
            </w:r>
            <w:r>
              <w:rPr>
                <w:rFonts w:ascii="Times New Roman" w:hAnsi="Times New Roman" w:cs="Times New Roman"/>
              </w:rPr>
              <w:t>9</w:t>
            </w:r>
            <w:r w:rsidRPr="00AD6169">
              <w:rPr>
                <w:rFonts w:ascii="Times New Roman" w:hAnsi="Times New Roman" w:cs="Times New Roman"/>
              </w:rPr>
              <w:t>).</w:t>
            </w:r>
          </w:p>
          <w:p w14:paraId="53EFB4D9" w14:textId="77777777" w:rsidR="00652481" w:rsidRPr="004B23E7" w:rsidRDefault="00652481">
            <w:pPr>
              <w:rPr>
                <w:rFonts w:ascii="Times New Roman" w:hAnsi="Times New Roman" w:cs="Times New Roman"/>
              </w:rPr>
            </w:pPr>
          </w:p>
        </w:tc>
        <w:tc>
          <w:tcPr>
            <w:tcW w:w="2590" w:type="dxa"/>
          </w:tcPr>
          <w:p w14:paraId="55FB4E9A" w14:textId="77777777" w:rsidR="001A420D" w:rsidRDefault="001A420D" w:rsidP="001A420D">
            <w:pPr>
              <w:rPr>
                <w:rFonts w:ascii="Times New Roman" w:hAnsi="Times New Roman" w:cs="Times New Roman"/>
                <w:b/>
                <w:bCs/>
              </w:rPr>
            </w:pPr>
            <w:r w:rsidRPr="00FF7475">
              <w:rPr>
                <w:rFonts w:ascii="Times New Roman" w:hAnsi="Times New Roman" w:cs="Times New Roman"/>
                <w:b/>
                <w:bCs/>
              </w:rPr>
              <w:t xml:space="preserve">Surveillance by </w:t>
            </w:r>
            <w:r>
              <w:rPr>
                <w:rFonts w:ascii="Times New Roman" w:hAnsi="Times New Roman" w:cs="Times New Roman"/>
                <w:b/>
                <w:bCs/>
              </w:rPr>
              <w:t>default</w:t>
            </w:r>
          </w:p>
          <w:p w14:paraId="25035C70" w14:textId="77777777" w:rsidR="001A420D" w:rsidRDefault="001A420D" w:rsidP="001A420D">
            <w:pPr>
              <w:rPr>
                <w:rFonts w:ascii="Times New Roman" w:hAnsi="Times New Roman" w:cs="Times New Roman"/>
              </w:rPr>
            </w:pPr>
          </w:p>
          <w:p w14:paraId="0CFDFD26" w14:textId="364C19FB" w:rsidR="001A420D" w:rsidRDefault="001A420D" w:rsidP="001A420D">
            <w:pPr>
              <w:rPr>
                <w:rFonts w:ascii="Times New Roman" w:hAnsi="Times New Roman" w:cs="Times New Roman"/>
              </w:rPr>
            </w:pPr>
            <w:r w:rsidRPr="00FD5658">
              <w:rPr>
                <w:rFonts w:ascii="Times New Roman" w:hAnsi="Times New Roman" w:cs="Times New Roman"/>
              </w:rPr>
              <w:t>A sec</w:t>
            </w:r>
            <w:r>
              <w:rPr>
                <w:rFonts w:ascii="Times New Roman" w:hAnsi="Times New Roman" w:cs="Times New Roman"/>
              </w:rPr>
              <w:t>ond category of concern stems from the unintended surveillance consequences of applications introduced for seemingly benign and worthy purposes (</w:t>
            </w:r>
            <w:r w:rsidRPr="00AD6169">
              <w:rPr>
                <w:rFonts w:ascii="Times New Roman" w:hAnsi="Times New Roman" w:cs="Times New Roman"/>
              </w:rPr>
              <w:t>Bennett, 2001, p.</w:t>
            </w:r>
            <w:r w:rsidR="005B6968">
              <w:rPr>
                <w:rFonts w:ascii="Times New Roman" w:hAnsi="Times New Roman" w:cs="Times New Roman"/>
              </w:rPr>
              <w:t>200</w:t>
            </w:r>
            <w:r w:rsidRPr="00AD6169">
              <w:rPr>
                <w:rFonts w:ascii="Times New Roman" w:hAnsi="Times New Roman" w:cs="Times New Roman"/>
              </w:rPr>
              <w:t>).</w:t>
            </w:r>
          </w:p>
          <w:p w14:paraId="2DF9C9A4" w14:textId="77777777" w:rsidR="00652481" w:rsidRPr="004B23E7" w:rsidRDefault="00652481">
            <w:pPr>
              <w:rPr>
                <w:rFonts w:ascii="Times New Roman" w:hAnsi="Times New Roman" w:cs="Times New Roman"/>
              </w:rPr>
            </w:pPr>
          </w:p>
        </w:tc>
        <w:tc>
          <w:tcPr>
            <w:tcW w:w="2590" w:type="dxa"/>
          </w:tcPr>
          <w:p w14:paraId="51AB4A28" w14:textId="77777777" w:rsidR="001A420D" w:rsidRDefault="001A420D" w:rsidP="001A420D">
            <w:pPr>
              <w:rPr>
                <w:rFonts w:ascii="Times New Roman" w:hAnsi="Times New Roman" w:cs="Times New Roman"/>
                <w:b/>
                <w:bCs/>
              </w:rPr>
            </w:pPr>
            <w:r w:rsidRPr="00FF7475">
              <w:rPr>
                <w:rFonts w:ascii="Times New Roman" w:hAnsi="Times New Roman" w:cs="Times New Roman"/>
                <w:b/>
                <w:bCs/>
              </w:rPr>
              <w:t xml:space="preserve">Surveillance by </w:t>
            </w:r>
            <w:r>
              <w:rPr>
                <w:rFonts w:ascii="Times New Roman" w:hAnsi="Times New Roman" w:cs="Times New Roman"/>
                <w:b/>
                <w:bCs/>
              </w:rPr>
              <w:t>default</w:t>
            </w:r>
          </w:p>
          <w:p w14:paraId="0DC572E6" w14:textId="77777777" w:rsidR="001A420D" w:rsidRDefault="001A420D">
            <w:pPr>
              <w:rPr>
                <w:rFonts w:ascii="Times New Roman" w:hAnsi="Times New Roman" w:cs="Times New Roman"/>
              </w:rPr>
            </w:pPr>
          </w:p>
          <w:p w14:paraId="6AD5A523" w14:textId="01D4A986" w:rsidR="001A420D" w:rsidRDefault="001A420D" w:rsidP="001A420D">
            <w:pPr>
              <w:rPr>
                <w:rFonts w:ascii="Times New Roman" w:hAnsi="Times New Roman" w:cs="Times New Roman"/>
              </w:rPr>
            </w:pPr>
            <w:r>
              <w:rPr>
                <w:rFonts w:ascii="Times New Roman" w:hAnsi="Times New Roman" w:cs="Times New Roman"/>
              </w:rPr>
              <w:t>It is often impossible to assign responsibility and determine motives within complex organizations (</w:t>
            </w:r>
            <w:r w:rsidRPr="00AD6169">
              <w:rPr>
                <w:rFonts w:ascii="Times New Roman" w:hAnsi="Times New Roman" w:cs="Times New Roman"/>
              </w:rPr>
              <w:t>Bennett, 2001, p.</w:t>
            </w:r>
            <w:r w:rsidR="005B6968">
              <w:rPr>
                <w:rFonts w:ascii="Times New Roman" w:hAnsi="Times New Roman" w:cs="Times New Roman"/>
              </w:rPr>
              <w:t>200</w:t>
            </w:r>
            <w:r w:rsidRPr="00AD6169">
              <w:rPr>
                <w:rFonts w:ascii="Times New Roman" w:hAnsi="Times New Roman" w:cs="Times New Roman"/>
              </w:rPr>
              <w:t>).</w:t>
            </w:r>
          </w:p>
          <w:p w14:paraId="62B96621" w14:textId="372E7EDB" w:rsidR="001A420D" w:rsidRPr="004B23E7" w:rsidRDefault="001A420D">
            <w:pPr>
              <w:rPr>
                <w:rFonts w:ascii="Times New Roman" w:hAnsi="Times New Roman" w:cs="Times New Roman"/>
              </w:rPr>
            </w:pPr>
          </w:p>
        </w:tc>
        <w:tc>
          <w:tcPr>
            <w:tcW w:w="2590" w:type="dxa"/>
          </w:tcPr>
          <w:p w14:paraId="5A7DAE83"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The nature of the privacy problem has shifted considerably since computer technology first became used in a wide-spread manner in the 1960s and the individuals began to raise concerns about how personal information was being collected, processed and disseminated by large public and private organizations using the latest information technology (Bennett, 2001, p.198).</w:t>
            </w:r>
          </w:p>
          <w:p w14:paraId="7D8FD9C0" w14:textId="77777777" w:rsidR="00652481" w:rsidRPr="004B23E7" w:rsidRDefault="00652481" w:rsidP="00652481">
            <w:pPr>
              <w:rPr>
                <w:rFonts w:ascii="Times New Roman" w:hAnsi="Times New Roman" w:cs="Times New Roman"/>
              </w:rPr>
            </w:pPr>
          </w:p>
        </w:tc>
      </w:tr>
      <w:tr w:rsidR="00652481" w:rsidRPr="004B23E7" w14:paraId="2927E9AA" w14:textId="77777777" w:rsidTr="00B47BBA">
        <w:tc>
          <w:tcPr>
            <w:tcW w:w="2590" w:type="dxa"/>
          </w:tcPr>
          <w:p w14:paraId="377A55AD" w14:textId="77777777" w:rsidR="00652481" w:rsidRPr="004B23E7" w:rsidRDefault="00652481">
            <w:pPr>
              <w:rPr>
                <w:rFonts w:ascii="Times New Roman" w:hAnsi="Times New Roman" w:cs="Times New Roman"/>
              </w:rPr>
            </w:pPr>
          </w:p>
        </w:tc>
        <w:tc>
          <w:tcPr>
            <w:tcW w:w="2590" w:type="dxa"/>
          </w:tcPr>
          <w:p w14:paraId="6B35B0E7" w14:textId="77777777" w:rsidR="00652481" w:rsidRPr="004B23E7" w:rsidRDefault="00652481">
            <w:pPr>
              <w:rPr>
                <w:rFonts w:ascii="Times New Roman" w:hAnsi="Times New Roman" w:cs="Times New Roman"/>
              </w:rPr>
            </w:pPr>
          </w:p>
        </w:tc>
        <w:tc>
          <w:tcPr>
            <w:tcW w:w="2590" w:type="dxa"/>
          </w:tcPr>
          <w:p w14:paraId="60FDC250" w14:textId="77777777" w:rsidR="00FE4DA1" w:rsidRPr="00FD5658" w:rsidRDefault="00FE4DA1" w:rsidP="00FE4DA1">
            <w:pPr>
              <w:rPr>
                <w:rFonts w:ascii="Times New Roman" w:hAnsi="Times New Roman" w:cs="Times New Roman"/>
              </w:rPr>
            </w:pPr>
            <w:r>
              <w:rPr>
                <w:rFonts w:ascii="Times New Roman" w:hAnsi="Times New Roman" w:cs="Times New Roman"/>
              </w:rPr>
              <w:t>Surveillance by default and surveillance by design may have few differences in practice and effect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05D06CB5" w14:textId="77777777" w:rsidR="00652481" w:rsidRPr="004B23E7" w:rsidRDefault="00652481">
            <w:pPr>
              <w:rPr>
                <w:rFonts w:ascii="Times New Roman" w:hAnsi="Times New Roman" w:cs="Times New Roman"/>
              </w:rPr>
            </w:pPr>
          </w:p>
        </w:tc>
        <w:tc>
          <w:tcPr>
            <w:tcW w:w="2590" w:type="dxa"/>
          </w:tcPr>
          <w:p w14:paraId="487EE76E" w14:textId="77777777" w:rsidR="00FE4DA1" w:rsidRPr="00FD5658" w:rsidRDefault="00FE4DA1" w:rsidP="00FE4DA1">
            <w:pPr>
              <w:rPr>
                <w:rFonts w:ascii="Times New Roman" w:hAnsi="Times New Roman" w:cs="Times New Roman"/>
              </w:rPr>
            </w:pPr>
            <w:r>
              <w:rPr>
                <w:rFonts w:ascii="Times New Roman" w:hAnsi="Times New Roman" w:cs="Times New Roman"/>
              </w:rPr>
              <w:t>But these examples also illustrate the fine line between the intentional and the unintentional tracking of personal behaviour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27E706B1" w14:textId="77777777" w:rsidR="00652481" w:rsidRPr="004B23E7" w:rsidRDefault="00652481">
            <w:pPr>
              <w:rPr>
                <w:rFonts w:ascii="Times New Roman" w:hAnsi="Times New Roman" w:cs="Times New Roman"/>
              </w:rPr>
            </w:pPr>
          </w:p>
        </w:tc>
        <w:tc>
          <w:tcPr>
            <w:tcW w:w="2590" w:type="dxa"/>
          </w:tcPr>
          <w:p w14:paraId="7B3BE8A2"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Privacy had been on the agendas of the Organizations Economic Cooperation and Development, the Council of Europe, the European Community and to a lesser extent, the United Nations, since the late 1970s (Bennett, 2001, p.198).</w:t>
            </w:r>
          </w:p>
          <w:p w14:paraId="64F86AD9" w14:textId="77777777" w:rsidR="00652481" w:rsidRPr="004B23E7" w:rsidRDefault="00652481" w:rsidP="00652481">
            <w:pPr>
              <w:rPr>
                <w:rFonts w:ascii="Times New Roman" w:hAnsi="Times New Roman" w:cs="Times New Roman"/>
              </w:rPr>
            </w:pPr>
          </w:p>
        </w:tc>
      </w:tr>
      <w:tr w:rsidR="00652481" w:rsidRPr="004B23E7" w14:paraId="02C43B63" w14:textId="77777777" w:rsidTr="00B47BBA">
        <w:tc>
          <w:tcPr>
            <w:tcW w:w="2590" w:type="dxa"/>
          </w:tcPr>
          <w:p w14:paraId="2770429E" w14:textId="77777777" w:rsidR="00652481" w:rsidRPr="004B23E7" w:rsidRDefault="00652481">
            <w:pPr>
              <w:rPr>
                <w:rFonts w:ascii="Times New Roman" w:hAnsi="Times New Roman" w:cs="Times New Roman"/>
              </w:rPr>
            </w:pPr>
          </w:p>
        </w:tc>
        <w:tc>
          <w:tcPr>
            <w:tcW w:w="2590" w:type="dxa"/>
          </w:tcPr>
          <w:p w14:paraId="18B86E5C" w14:textId="77777777" w:rsidR="00652481" w:rsidRPr="004B23E7" w:rsidRDefault="00652481">
            <w:pPr>
              <w:rPr>
                <w:rFonts w:ascii="Times New Roman" w:hAnsi="Times New Roman" w:cs="Times New Roman"/>
              </w:rPr>
            </w:pPr>
          </w:p>
        </w:tc>
        <w:tc>
          <w:tcPr>
            <w:tcW w:w="2590" w:type="dxa"/>
          </w:tcPr>
          <w:p w14:paraId="6B04985B" w14:textId="77777777" w:rsidR="00FE4DA1" w:rsidRPr="00FD5658" w:rsidRDefault="00FE4DA1" w:rsidP="00FE4DA1">
            <w:pPr>
              <w:rPr>
                <w:rFonts w:ascii="Times New Roman" w:hAnsi="Times New Roman" w:cs="Times New Roman"/>
              </w:rPr>
            </w:pPr>
            <w:r>
              <w:rPr>
                <w:rFonts w:ascii="Times New Roman" w:hAnsi="Times New Roman" w:cs="Times New Roman"/>
              </w:rPr>
              <w:t>The initial manifestation of online surveillance is captured by the practice of spam e-mailing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766E736B" w14:textId="77777777" w:rsidR="00652481" w:rsidRPr="004B23E7" w:rsidRDefault="00652481">
            <w:pPr>
              <w:rPr>
                <w:rFonts w:ascii="Times New Roman" w:hAnsi="Times New Roman" w:cs="Times New Roman"/>
              </w:rPr>
            </w:pPr>
          </w:p>
        </w:tc>
        <w:tc>
          <w:tcPr>
            <w:tcW w:w="2590" w:type="dxa"/>
          </w:tcPr>
          <w:p w14:paraId="152DF7F1" w14:textId="77777777" w:rsidR="00FE4DA1" w:rsidRDefault="00FE4DA1" w:rsidP="00FE4DA1">
            <w:pPr>
              <w:rPr>
                <w:rFonts w:ascii="Times New Roman" w:hAnsi="Times New Roman" w:cs="Times New Roman"/>
              </w:rPr>
            </w:pPr>
            <w:r>
              <w:rPr>
                <w:rFonts w:ascii="Times New Roman" w:hAnsi="Times New Roman" w:cs="Times New Roman"/>
              </w:rPr>
              <w:t>To a large extent, however, the relationship between the unsolicited e-mails received by an individual and that individual’s preferences and attitudes is very low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064ED253" w14:textId="77777777" w:rsidR="00652481" w:rsidRPr="004B23E7" w:rsidRDefault="00652481">
            <w:pPr>
              <w:rPr>
                <w:rFonts w:ascii="Times New Roman" w:hAnsi="Times New Roman" w:cs="Times New Roman"/>
              </w:rPr>
            </w:pPr>
          </w:p>
        </w:tc>
        <w:tc>
          <w:tcPr>
            <w:tcW w:w="2590" w:type="dxa"/>
          </w:tcPr>
          <w:p w14:paraId="3D26F3F2" w14:textId="77777777" w:rsidR="00652481" w:rsidRPr="004B23E7" w:rsidRDefault="00652481" w:rsidP="00652481">
            <w:pPr>
              <w:rPr>
                <w:rFonts w:ascii="Times New Roman" w:hAnsi="Times New Roman" w:cs="Times New Roman"/>
              </w:rPr>
            </w:pPr>
            <w:r w:rsidRPr="004B23E7">
              <w:rPr>
                <w:rFonts w:ascii="Times New Roman" w:hAnsi="Times New Roman" w:cs="Times New Roman"/>
              </w:rPr>
              <w:t>The growing involvement of international organizations reflected the realization that privacy was only partially a national problem amendable to resolution through national states agencies (Bennett, 2001, p.198).</w:t>
            </w:r>
          </w:p>
          <w:p w14:paraId="18E776C6" w14:textId="77777777" w:rsidR="00652481" w:rsidRPr="004B23E7" w:rsidRDefault="00652481" w:rsidP="00652481">
            <w:pPr>
              <w:rPr>
                <w:rFonts w:ascii="Times New Roman" w:hAnsi="Times New Roman" w:cs="Times New Roman"/>
              </w:rPr>
            </w:pPr>
          </w:p>
        </w:tc>
      </w:tr>
      <w:tr w:rsidR="001A420D" w:rsidRPr="004B23E7" w14:paraId="60812B4A" w14:textId="77777777" w:rsidTr="00B47BBA">
        <w:tc>
          <w:tcPr>
            <w:tcW w:w="2590" w:type="dxa"/>
          </w:tcPr>
          <w:p w14:paraId="6A1DA8FA" w14:textId="77777777" w:rsidR="001A420D" w:rsidRPr="004B23E7" w:rsidRDefault="001A420D">
            <w:pPr>
              <w:rPr>
                <w:rFonts w:ascii="Times New Roman" w:hAnsi="Times New Roman" w:cs="Times New Roman"/>
              </w:rPr>
            </w:pPr>
          </w:p>
        </w:tc>
        <w:tc>
          <w:tcPr>
            <w:tcW w:w="2590" w:type="dxa"/>
          </w:tcPr>
          <w:p w14:paraId="0EE8797B" w14:textId="77777777" w:rsidR="001A420D" w:rsidRPr="004B23E7" w:rsidRDefault="001A420D">
            <w:pPr>
              <w:rPr>
                <w:rFonts w:ascii="Times New Roman" w:hAnsi="Times New Roman" w:cs="Times New Roman"/>
              </w:rPr>
            </w:pPr>
          </w:p>
        </w:tc>
        <w:tc>
          <w:tcPr>
            <w:tcW w:w="2590" w:type="dxa"/>
          </w:tcPr>
          <w:p w14:paraId="728CF989" w14:textId="77777777" w:rsidR="00FE4DA1" w:rsidRPr="00FD5658" w:rsidRDefault="00FE4DA1" w:rsidP="00FE4DA1">
            <w:pPr>
              <w:rPr>
                <w:rFonts w:ascii="Times New Roman" w:hAnsi="Times New Roman" w:cs="Times New Roman"/>
              </w:rPr>
            </w:pPr>
            <w:r>
              <w:rPr>
                <w:rFonts w:ascii="Times New Roman" w:hAnsi="Times New Roman" w:cs="Times New Roman"/>
              </w:rPr>
              <w:t xml:space="preserve">Most spam originates from scavenger software that gathers e-mail addresses (good and bad) from every corner of the web.  Particularly susceptible are those who post their addresses </w:t>
            </w:r>
            <w:r>
              <w:rPr>
                <w:rFonts w:ascii="Times New Roman" w:hAnsi="Times New Roman" w:cs="Times New Roman"/>
              </w:rPr>
              <w:lastRenderedPageBreak/>
              <w:t>on websites, or who contribute to newsgroup discussions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0789246D" w14:textId="77777777" w:rsidR="001A420D" w:rsidRPr="004B23E7" w:rsidRDefault="001A420D">
            <w:pPr>
              <w:rPr>
                <w:rFonts w:ascii="Times New Roman" w:hAnsi="Times New Roman" w:cs="Times New Roman"/>
              </w:rPr>
            </w:pPr>
          </w:p>
        </w:tc>
        <w:tc>
          <w:tcPr>
            <w:tcW w:w="2590" w:type="dxa"/>
          </w:tcPr>
          <w:p w14:paraId="150284CA" w14:textId="77777777" w:rsidR="00FE4DA1" w:rsidRDefault="00FE4DA1" w:rsidP="00FE4DA1">
            <w:pPr>
              <w:rPr>
                <w:rFonts w:ascii="Times New Roman" w:hAnsi="Times New Roman" w:cs="Times New Roman"/>
              </w:rPr>
            </w:pPr>
            <w:r>
              <w:rPr>
                <w:rFonts w:ascii="Times New Roman" w:hAnsi="Times New Roman" w:cs="Times New Roman"/>
              </w:rPr>
              <w:lastRenderedPageBreak/>
              <w:t xml:space="preserve">Even though spam e-mail, by some estimates, now constitutes anywhere up to 15% of all messages send over the web, it is still a very unsophisticated method of advertising as it is </w:t>
            </w:r>
            <w:r>
              <w:rPr>
                <w:rFonts w:ascii="Times New Roman" w:hAnsi="Times New Roman" w:cs="Times New Roman"/>
              </w:rPr>
              <w:lastRenderedPageBreak/>
              <w:t>based on a crude logic of probability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33471AAD" w14:textId="77777777" w:rsidR="001A420D" w:rsidRPr="004B23E7" w:rsidRDefault="001A420D">
            <w:pPr>
              <w:rPr>
                <w:rFonts w:ascii="Times New Roman" w:hAnsi="Times New Roman" w:cs="Times New Roman"/>
              </w:rPr>
            </w:pPr>
          </w:p>
        </w:tc>
        <w:tc>
          <w:tcPr>
            <w:tcW w:w="2590" w:type="dxa"/>
          </w:tcPr>
          <w:p w14:paraId="56669E7B" w14:textId="77777777" w:rsidR="001A420D" w:rsidRDefault="001A420D" w:rsidP="001A420D">
            <w:pPr>
              <w:rPr>
                <w:rFonts w:ascii="Times New Roman" w:hAnsi="Times New Roman" w:cs="Times New Roman"/>
                <w:b/>
                <w:bCs/>
              </w:rPr>
            </w:pPr>
            <w:r w:rsidRPr="00FF7475">
              <w:rPr>
                <w:rFonts w:ascii="Times New Roman" w:hAnsi="Times New Roman" w:cs="Times New Roman"/>
                <w:b/>
                <w:bCs/>
              </w:rPr>
              <w:lastRenderedPageBreak/>
              <w:t xml:space="preserve">Surveillance by </w:t>
            </w:r>
            <w:r>
              <w:rPr>
                <w:rFonts w:ascii="Times New Roman" w:hAnsi="Times New Roman" w:cs="Times New Roman"/>
                <w:b/>
                <w:bCs/>
              </w:rPr>
              <w:t>default</w:t>
            </w:r>
          </w:p>
          <w:p w14:paraId="62994D31" w14:textId="77777777" w:rsidR="001A420D" w:rsidRDefault="001A420D" w:rsidP="00652481">
            <w:pPr>
              <w:rPr>
                <w:rFonts w:ascii="Times New Roman" w:hAnsi="Times New Roman" w:cs="Times New Roman"/>
              </w:rPr>
            </w:pPr>
          </w:p>
          <w:p w14:paraId="2E334E4F" w14:textId="1CFEEAA0" w:rsidR="001A420D" w:rsidRPr="00FD5658" w:rsidRDefault="001A420D" w:rsidP="001A420D">
            <w:pPr>
              <w:rPr>
                <w:rFonts w:ascii="Times New Roman" w:hAnsi="Times New Roman" w:cs="Times New Roman"/>
              </w:rPr>
            </w:pPr>
            <w:r>
              <w:rPr>
                <w:rFonts w:ascii="Times New Roman" w:hAnsi="Times New Roman" w:cs="Times New Roman"/>
              </w:rPr>
              <w:t xml:space="preserve">These cases have  in common a set of unintended, and perhaps hypothetical, privacy concerns that were clearly not anticipated at </w:t>
            </w:r>
            <w:r>
              <w:rPr>
                <w:rFonts w:ascii="Times New Roman" w:hAnsi="Times New Roman" w:cs="Times New Roman"/>
              </w:rPr>
              <w:lastRenderedPageBreak/>
              <w:t>the time of the product development (</w:t>
            </w:r>
            <w:r w:rsidRPr="00AD6169">
              <w:rPr>
                <w:rFonts w:ascii="Times New Roman" w:hAnsi="Times New Roman" w:cs="Times New Roman"/>
              </w:rPr>
              <w:t>Bennett, 2001, p.</w:t>
            </w:r>
            <w:r w:rsidR="005B6968">
              <w:rPr>
                <w:rFonts w:ascii="Times New Roman" w:hAnsi="Times New Roman" w:cs="Times New Roman"/>
              </w:rPr>
              <w:t>200</w:t>
            </w:r>
            <w:r w:rsidRPr="00AD6169">
              <w:rPr>
                <w:rFonts w:ascii="Times New Roman" w:hAnsi="Times New Roman" w:cs="Times New Roman"/>
              </w:rPr>
              <w:t>).</w:t>
            </w:r>
          </w:p>
          <w:p w14:paraId="49D737B6" w14:textId="23F0A93D" w:rsidR="001A420D" w:rsidRPr="004B23E7" w:rsidRDefault="001A420D" w:rsidP="00652481">
            <w:pPr>
              <w:rPr>
                <w:rFonts w:ascii="Times New Roman" w:hAnsi="Times New Roman" w:cs="Times New Roman"/>
              </w:rPr>
            </w:pPr>
          </w:p>
        </w:tc>
      </w:tr>
      <w:tr w:rsidR="00FE4DA1" w:rsidRPr="004B23E7" w14:paraId="0875BE27" w14:textId="77777777" w:rsidTr="00B47BBA">
        <w:tc>
          <w:tcPr>
            <w:tcW w:w="2590" w:type="dxa"/>
          </w:tcPr>
          <w:p w14:paraId="41AD8521" w14:textId="77777777" w:rsidR="00FE4DA1" w:rsidRPr="004B23E7" w:rsidRDefault="00FE4DA1">
            <w:pPr>
              <w:rPr>
                <w:rFonts w:ascii="Times New Roman" w:hAnsi="Times New Roman" w:cs="Times New Roman"/>
              </w:rPr>
            </w:pPr>
          </w:p>
        </w:tc>
        <w:tc>
          <w:tcPr>
            <w:tcW w:w="2590" w:type="dxa"/>
          </w:tcPr>
          <w:p w14:paraId="38D91AA8" w14:textId="77777777" w:rsidR="00FE4DA1" w:rsidRPr="004B23E7" w:rsidRDefault="00FE4DA1">
            <w:pPr>
              <w:rPr>
                <w:rFonts w:ascii="Times New Roman" w:hAnsi="Times New Roman" w:cs="Times New Roman"/>
              </w:rPr>
            </w:pPr>
          </w:p>
        </w:tc>
        <w:tc>
          <w:tcPr>
            <w:tcW w:w="2590" w:type="dxa"/>
          </w:tcPr>
          <w:p w14:paraId="4328B2E8" w14:textId="77777777" w:rsidR="00FE4DA1" w:rsidRDefault="00FE4DA1" w:rsidP="00FE4DA1">
            <w:pPr>
              <w:rPr>
                <w:rFonts w:ascii="Times New Roman" w:hAnsi="Times New Roman" w:cs="Times New Roman"/>
              </w:rPr>
            </w:pPr>
            <w:r>
              <w:rPr>
                <w:rFonts w:ascii="Times New Roman" w:hAnsi="Times New Roman" w:cs="Times New Roman"/>
              </w:rPr>
              <w:t xml:space="preserve">Spammers are </w:t>
            </w:r>
            <w:proofErr w:type="gramStart"/>
            <w:r>
              <w:rPr>
                <w:rFonts w:ascii="Times New Roman" w:hAnsi="Times New Roman" w:cs="Times New Roman"/>
              </w:rPr>
              <w:t>free-riders</w:t>
            </w:r>
            <w:proofErr w:type="gramEnd"/>
            <w:r>
              <w:rPr>
                <w:rFonts w:ascii="Times New Roman" w:hAnsi="Times New Roman" w:cs="Times New Roman"/>
              </w:rPr>
              <w:t>.  The real expense of their work is passed onto ISPs who suffer under the strain of processing junk e-mail through overburdened servers and committing time to dealing with subscriber complaints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7BE0666F" w14:textId="77777777" w:rsidR="00FE4DA1" w:rsidRPr="004B23E7" w:rsidRDefault="00FE4DA1">
            <w:pPr>
              <w:rPr>
                <w:rFonts w:ascii="Times New Roman" w:hAnsi="Times New Roman" w:cs="Times New Roman"/>
              </w:rPr>
            </w:pPr>
          </w:p>
        </w:tc>
        <w:tc>
          <w:tcPr>
            <w:tcW w:w="2590" w:type="dxa"/>
          </w:tcPr>
          <w:p w14:paraId="4C1B41F7" w14:textId="77777777" w:rsidR="00FE4DA1" w:rsidRDefault="00FE4DA1" w:rsidP="00FE4DA1">
            <w:pPr>
              <w:rPr>
                <w:rFonts w:ascii="Times New Roman" w:hAnsi="Times New Roman" w:cs="Times New Roman"/>
              </w:rPr>
            </w:pPr>
            <w:r>
              <w:rPr>
                <w:rFonts w:ascii="Times New Roman" w:hAnsi="Times New Roman" w:cs="Times New Roman"/>
              </w:rPr>
              <w:t xml:space="preserve">There is general agreement that spam is a nuisance, that requires strong technical and perhaps legal </w:t>
            </w:r>
            <w:proofErr w:type="spellStart"/>
            <w:r>
              <w:rPr>
                <w:rFonts w:ascii="Times New Roman" w:hAnsi="Times New Roman" w:cs="Times New Roman"/>
              </w:rPr>
              <w:t>defences</w:t>
            </w:r>
            <w:proofErr w:type="spellEnd"/>
            <w:r>
              <w:rPr>
                <w:rFonts w:ascii="Times New Roman" w:hAnsi="Times New Roman" w:cs="Times New Roman"/>
              </w:rPr>
              <w:t xml:space="preserve"> (</w:t>
            </w:r>
            <w:r w:rsidRPr="00844002">
              <w:rPr>
                <w:rFonts w:ascii="Times New Roman" w:hAnsi="Times New Roman" w:cs="Times New Roman"/>
                <w:highlight w:val="yellow"/>
              </w:rPr>
              <w:t>18 as cited</w:t>
            </w:r>
            <w:r>
              <w:rPr>
                <w:rFonts w:ascii="Times New Roman" w:hAnsi="Times New Roman" w:cs="Times New Roman"/>
              </w:rPr>
              <w:t xml:space="preserve"> by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6AC6B47F" w14:textId="77777777" w:rsidR="00FE4DA1" w:rsidRPr="004B23E7" w:rsidRDefault="00FE4DA1">
            <w:pPr>
              <w:rPr>
                <w:rFonts w:ascii="Times New Roman" w:hAnsi="Times New Roman" w:cs="Times New Roman"/>
              </w:rPr>
            </w:pPr>
          </w:p>
        </w:tc>
        <w:tc>
          <w:tcPr>
            <w:tcW w:w="2590" w:type="dxa"/>
          </w:tcPr>
          <w:p w14:paraId="48D82A55" w14:textId="77777777" w:rsidR="00FE4DA1" w:rsidRDefault="00FE4DA1" w:rsidP="00FE4DA1">
            <w:pPr>
              <w:rPr>
                <w:rFonts w:ascii="Times New Roman" w:hAnsi="Times New Roman" w:cs="Times New Roman"/>
              </w:rPr>
            </w:pPr>
            <w:r>
              <w:rPr>
                <w:rFonts w:ascii="Times New Roman" w:hAnsi="Times New Roman" w:cs="Times New Roman"/>
              </w:rPr>
              <w:t>We can detect a steady and deliberate attempt to peel away the mask of anonymity provided by the original design of the Internet in order to discover who is browsing where, for what, and for how long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640755DC" w14:textId="77777777" w:rsidR="00FE4DA1" w:rsidRPr="00FF7475" w:rsidRDefault="00FE4DA1" w:rsidP="001A420D">
            <w:pPr>
              <w:rPr>
                <w:rFonts w:ascii="Times New Roman" w:hAnsi="Times New Roman" w:cs="Times New Roman"/>
                <w:b/>
                <w:bCs/>
              </w:rPr>
            </w:pPr>
          </w:p>
        </w:tc>
      </w:tr>
      <w:tr w:rsidR="00FE4DA1" w:rsidRPr="004B23E7" w14:paraId="6821C4F9" w14:textId="77777777" w:rsidTr="00B47BBA">
        <w:tc>
          <w:tcPr>
            <w:tcW w:w="2590" w:type="dxa"/>
          </w:tcPr>
          <w:p w14:paraId="0B97BEBA" w14:textId="77777777" w:rsidR="00FE4DA1" w:rsidRPr="004B23E7" w:rsidRDefault="00FE4DA1">
            <w:pPr>
              <w:rPr>
                <w:rFonts w:ascii="Times New Roman" w:hAnsi="Times New Roman" w:cs="Times New Roman"/>
              </w:rPr>
            </w:pPr>
          </w:p>
        </w:tc>
        <w:tc>
          <w:tcPr>
            <w:tcW w:w="2590" w:type="dxa"/>
          </w:tcPr>
          <w:p w14:paraId="577CA75B" w14:textId="77777777" w:rsidR="00FE4DA1" w:rsidRPr="004B23E7" w:rsidRDefault="00FE4DA1">
            <w:pPr>
              <w:rPr>
                <w:rFonts w:ascii="Times New Roman" w:hAnsi="Times New Roman" w:cs="Times New Roman"/>
              </w:rPr>
            </w:pPr>
          </w:p>
        </w:tc>
        <w:tc>
          <w:tcPr>
            <w:tcW w:w="2590" w:type="dxa"/>
          </w:tcPr>
          <w:p w14:paraId="7B385EC1" w14:textId="77777777" w:rsidR="00FE4DA1" w:rsidRPr="00FD5658" w:rsidRDefault="00FE4DA1" w:rsidP="00FE4DA1">
            <w:pPr>
              <w:rPr>
                <w:rFonts w:ascii="Times New Roman" w:hAnsi="Times New Roman" w:cs="Times New Roman"/>
              </w:rPr>
            </w:pPr>
            <w:r>
              <w:rPr>
                <w:rFonts w:ascii="Times New Roman" w:hAnsi="Times New Roman" w:cs="Times New Roman"/>
              </w:rPr>
              <w:t xml:space="preserve">A more sophisticated form of surveillance by design is revealed through the emerging practice of banner-advertising.  The company whose practices have attracted the most media and political attention is </w:t>
            </w:r>
            <w:proofErr w:type="spellStart"/>
            <w:r>
              <w:rPr>
                <w:rFonts w:ascii="Times New Roman" w:hAnsi="Times New Roman" w:cs="Times New Roman"/>
              </w:rPr>
              <w:t>Doubleclick</w:t>
            </w:r>
            <w:proofErr w:type="spellEnd"/>
            <w:r>
              <w:rPr>
                <w:rFonts w:ascii="Times New Roman" w:hAnsi="Times New Roman" w:cs="Times New Roman"/>
              </w:rPr>
              <w:t>, the top advertising company on the web (</w:t>
            </w:r>
            <w:r w:rsidRPr="00844002">
              <w:rPr>
                <w:rFonts w:ascii="Times New Roman" w:hAnsi="Times New Roman" w:cs="Times New Roman"/>
                <w:highlight w:val="yellow"/>
              </w:rPr>
              <w:t>19 as cited</w:t>
            </w:r>
            <w:r>
              <w:rPr>
                <w:rFonts w:ascii="Times New Roman" w:hAnsi="Times New Roman" w:cs="Times New Roman"/>
              </w:rPr>
              <w:t xml:space="preserve"> by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642D3A54" w14:textId="77777777" w:rsidR="00FE4DA1" w:rsidRPr="004B23E7" w:rsidRDefault="00FE4DA1">
            <w:pPr>
              <w:rPr>
                <w:rFonts w:ascii="Times New Roman" w:hAnsi="Times New Roman" w:cs="Times New Roman"/>
              </w:rPr>
            </w:pPr>
          </w:p>
        </w:tc>
        <w:tc>
          <w:tcPr>
            <w:tcW w:w="2590" w:type="dxa"/>
          </w:tcPr>
          <w:p w14:paraId="7A68CE78" w14:textId="77777777" w:rsidR="00FE4DA1" w:rsidRDefault="00FE4DA1" w:rsidP="00FE4DA1">
            <w:pPr>
              <w:rPr>
                <w:rFonts w:ascii="Times New Roman" w:hAnsi="Times New Roman" w:cs="Times New Roman"/>
              </w:rPr>
            </w:pPr>
            <w:r>
              <w:rPr>
                <w:rFonts w:ascii="Times New Roman" w:hAnsi="Times New Roman" w:cs="Times New Roman"/>
              </w:rPr>
              <w:t>Any website that knows your identity and has a cookie for you could set up procedures to exchange their data with the companies that buy advertising space from them, synchronizing the cookies they both have on your computer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p w14:paraId="3623946A" w14:textId="77777777" w:rsidR="00FE4DA1" w:rsidRPr="004B23E7" w:rsidRDefault="00FE4DA1">
            <w:pPr>
              <w:rPr>
                <w:rFonts w:ascii="Times New Roman" w:hAnsi="Times New Roman" w:cs="Times New Roman"/>
              </w:rPr>
            </w:pPr>
          </w:p>
        </w:tc>
        <w:tc>
          <w:tcPr>
            <w:tcW w:w="2590" w:type="dxa"/>
          </w:tcPr>
          <w:p w14:paraId="728E603E" w14:textId="77777777" w:rsidR="00FE4DA1" w:rsidRPr="00FD5658" w:rsidRDefault="00FE4DA1" w:rsidP="00FE4DA1">
            <w:pPr>
              <w:rPr>
                <w:rFonts w:ascii="Times New Roman" w:hAnsi="Times New Roman" w:cs="Times New Roman"/>
              </w:rPr>
            </w:pPr>
            <w:r>
              <w:rPr>
                <w:rFonts w:ascii="Times New Roman" w:hAnsi="Times New Roman" w:cs="Times New Roman"/>
              </w:rPr>
              <w:t>The initial manifestation of online surveillance is captured by the practice of spam e-mailing (</w:t>
            </w:r>
            <w:r w:rsidRPr="00AD6169">
              <w:rPr>
                <w:rFonts w:ascii="Times New Roman" w:hAnsi="Times New Roman" w:cs="Times New Roman"/>
              </w:rPr>
              <w:t>Bennett, 2001, p.</w:t>
            </w:r>
            <w:r>
              <w:rPr>
                <w:rFonts w:ascii="Times New Roman" w:hAnsi="Times New Roman" w:cs="Times New Roman"/>
              </w:rPr>
              <w:t>201</w:t>
            </w:r>
            <w:r w:rsidRPr="00AD6169">
              <w:rPr>
                <w:rFonts w:ascii="Times New Roman" w:hAnsi="Times New Roman" w:cs="Times New Roman"/>
              </w:rPr>
              <w:t>).</w:t>
            </w:r>
          </w:p>
          <w:p w14:paraId="0E016F91" w14:textId="77777777" w:rsidR="00FE4DA1" w:rsidRDefault="00FE4DA1" w:rsidP="00FE4DA1">
            <w:pPr>
              <w:rPr>
                <w:rFonts w:ascii="Times New Roman" w:hAnsi="Times New Roman" w:cs="Times New Roman"/>
              </w:rPr>
            </w:pPr>
          </w:p>
        </w:tc>
      </w:tr>
      <w:tr w:rsidR="00FE4DA1" w:rsidRPr="004B23E7" w14:paraId="31D012C0" w14:textId="77777777" w:rsidTr="00B47BBA">
        <w:tc>
          <w:tcPr>
            <w:tcW w:w="2590" w:type="dxa"/>
          </w:tcPr>
          <w:p w14:paraId="06869764" w14:textId="77777777" w:rsidR="00FE4DA1" w:rsidRPr="004B23E7" w:rsidRDefault="00FE4DA1">
            <w:pPr>
              <w:rPr>
                <w:rFonts w:ascii="Times New Roman" w:hAnsi="Times New Roman" w:cs="Times New Roman"/>
              </w:rPr>
            </w:pPr>
          </w:p>
        </w:tc>
        <w:tc>
          <w:tcPr>
            <w:tcW w:w="2590" w:type="dxa"/>
          </w:tcPr>
          <w:p w14:paraId="746A9E48" w14:textId="77777777" w:rsidR="00FE4DA1" w:rsidRPr="004B23E7" w:rsidRDefault="00FE4DA1">
            <w:pPr>
              <w:rPr>
                <w:rFonts w:ascii="Times New Roman" w:hAnsi="Times New Roman" w:cs="Times New Roman"/>
              </w:rPr>
            </w:pPr>
          </w:p>
        </w:tc>
        <w:tc>
          <w:tcPr>
            <w:tcW w:w="2590" w:type="dxa"/>
          </w:tcPr>
          <w:p w14:paraId="4C6EB184" w14:textId="77777777" w:rsidR="00FE4DA1" w:rsidRDefault="00FE4DA1" w:rsidP="00FE4DA1">
            <w:pPr>
              <w:rPr>
                <w:rFonts w:ascii="Times New Roman" w:hAnsi="Times New Roman" w:cs="Times New Roman"/>
              </w:rPr>
            </w:pPr>
            <w:r>
              <w:rPr>
                <w:rFonts w:ascii="Times New Roman" w:hAnsi="Times New Roman" w:cs="Times New Roman"/>
              </w:rPr>
              <w:t>There is evidence, however, that cookie technology might be tracking device of the past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p w14:paraId="394730E2" w14:textId="77777777" w:rsidR="00FE4DA1" w:rsidRDefault="00FE4DA1" w:rsidP="00FE4DA1">
            <w:pPr>
              <w:rPr>
                <w:rFonts w:ascii="Times New Roman" w:hAnsi="Times New Roman" w:cs="Times New Roman"/>
              </w:rPr>
            </w:pPr>
          </w:p>
        </w:tc>
        <w:tc>
          <w:tcPr>
            <w:tcW w:w="2590" w:type="dxa"/>
          </w:tcPr>
          <w:p w14:paraId="4A0B7EEE" w14:textId="77777777" w:rsidR="00FE4DA1" w:rsidRPr="00FD5658" w:rsidRDefault="00FE4DA1" w:rsidP="00FE4DA1">
            <w:pPr>
              <w:rPr>
                <w:rFonts w:ascii="Times New Roman" w:hAnsi="Times New Roman" w:cs="Times New Roman"/>
              </w:rPr>
            </w:pPr>
            <w:r>
              <w:rPr>
                <w:rFonts w:ascii="Times New Roman" w:hAnsi="Times New Roman" w:cs="Times New Roman"/>
              </w:rPr>
              <w:t>Among the information collected is the IP address of the computer that the Web Bug is sent to, the URL of the page of the Web Bug comes from and time it was viewed (</w:t>
            </w:r>
            <w:r w:rsidRPr="00573454">
              <w:rPr>
                <w:rFonts w:ascii="Times New Roman" w:hAnsi="Times New Roman" w:cs="Times New Roman"/>
                <w:highlight w:val="yellow"/>
              </w:rPr>
              <w:t>25 as cited</w:t>
            </w:r>
            <w:r>
              <w:rPr>
                <w:rFonts w:ascii="Times New Roman" w:hAnsi="Times New Roman" w:cs="Times New Roman"/>
              </w:rPr>
              <w:t xml:space="preserve"> by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p w14:paraId="7B2B2A56" w14:textId="77777777" w:rsidR="00FE4DA1" w:rsidRDefault="00FE4DA1" w:rsidP="00FE4DA1">
            <w:pPr>
              <w:rPr>
                <w:rFonts w:ascii="Times New Roman" w:hAnsi="Times New Roman" w:cs="Times New Roman"/>
              </w:rPr>
            </w:pPr>
          </w:p>
        </w:tc>
        <w:tc>
          <w:tcPr>
            <w:tcW w:w="2590" w:type="dxa"/>
          </w:tcPr>
          <w:p w14:paraId="166C118A" w14:textId="77777777" w:rsidR="00FE4DA1" w:rsidRDefault="00FE4DA1" w:rsidP="00FE4DA1">
            <w:pPr>
              <w:rPr>
                <w:rFonts w:ascii="Times New Roman" w:hAnsi="Times New Roman" w:cs="Times New Roman"/>
              </w:rPr>
            </w:pPr>
            <w:r>
              <w:rPr>
                <w:rFonts w:ascii="Times New Roman" w:hAnsi="Times New Roman" w:cs="Times New Roman"/>
              </w:rPr>
              <w:t>This possibly means that once your identity becomes known to a single company listed on your cookies file, any of the others might know who you are every time you visit their sites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p w14:paraId="42041616" w14:textId="77777777" w:rsidR="00FE4DA1" w:rsidRDefault="00FE4DA1" w:rsidP="00FE4DA1">
            <w:pPr>
              <w:rPr>
                <w:rFonts w:ascii="Times New Roman" w:hAnsi="Times New Roman" w:cs="Times New Roman"/>
              </w:rPr>
            </w:pPr>
          </w:p>
        </w:tc>
      </w:tr>
      <w:tr w:rsidR="00FE4DA1" w:rsidRPr="004B23E7" w14:paraId="679AD0A1" w14:textId="77777777" w:rsidTr="00B47BBA">
        <w:tc>
          <w:tcPr>
            <w:tcW w:w="2590" w:type="dxa"/>
          </w:tcPr>
          <w:p w14:paraId="4BC90113" w14:textId="77777777" w:rsidR="00FE4DA1" w:rsidRPr="004B23E7" w:rsidRDefault="00FE4DA1">
            <w:pPr>
              <w:rPr>
                <w:rFonts w:ascii="Times New Roman" w:hAnsi="Times New Roman" w:cs="Times New Roman"/>
              </w:rPr>
            </w:pPr>
          </w:p>
        </w:tc>
        <w:tc>
          <w:tcPr>
            <w:tcW w:w="2590" w:type="dxa"/>
          </w:tcPr>
          <w:p w14:paraId="793B16DB" w14:textId="77777777" w:rsidR="00FE4DA1" w:rsidRPr="004B23E7" w:rsidRDefault="00FE4DA1">
            <w:pPr>
              <w:rPr>
                <w:rFonts w:ascii="Times New Roman" w:hAnsi="Times New Roman" w:cs="Times New Roman"/>
              </w:rPr>
            </w:pPr>
          </w:p>
        </w:tc>
        <w:tc>
          <w:tcPr>
            <w:tcW w:w="2590" w:type="dxa"/>
          </w:tcPr>
          <w:p w14:paraId="207DDABF" w14:textId="77777777" w:rsidR="00FE4DA1" w:rsidRDefault="00FE4DA1" w:rsidP="00FE4DA1">
            <w:pPr>
              <w:rPr>
                <w:rFonts w:ascii="Times New Roman" w:hAnsi="Times New Roman" w:cs="Times New Roman"/>
              </w:rPr>
            </w:pPr>
            <w:r>
              <w:rPr>
                <w:rFonts w:ascii="Times New Roman" w:hAnsi="Times New Roman" w:cs="Times New Roman"/>
              </w:rPr>
              <w:t>In the summer of 2000, the phenomenon of the “Web Bug” entered the lexicon of the privacy advocacy community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p w14:paraId="6AE8D168" w14:textId="77777777" w:rsidR="00FE4DA1" w:rsidRDefault="00FE4DA1" w:rsidP="00FE4DA1">
            <w:pPr>
              <w:rPr>
                <w:rFonts w:ascii="Times New Roman" w:hAnsi="Times New Roman" w:cs="Times New Roman"/>
              </w:rPr>
            </w:pPr>
          </w:p>
        </w:tc>
        <w:tc>
          <w:tcPr>
            <w:tcW w:w="2590" w:type="dxa"/>
          </w:tcPr>
          <w:p w14:paraId="00B67ABF" w14:textId="77777777" w:rsidR="00FE4DA1" w:rsidRDefault="00FE4DA1" w:rsidP="00FE4DA1">
            <w:pPr>
              <w:rPr>
                <w:rFonts w:ascii="Times New Roman" w:hAnsi="Times New Roman" w:cs="Times New Roman"/>
              </w:rPr>
            </w:pPr>
          </w:p>
        </w:tc>
        <w:tc>
          <w:tcPr>
            <w:tcW w:w="2590" w:type="dxa"/>
          </w:tcPr>
          <w:p w14:paraId="3942A9A6" w14:textId="77777777" w:rsidR="00FE4DA1" w:rsidRDefault="00FE4DA1" w:rsidP="00FE4DA1">
            <w:pPr>
              <w:rPr>
                <w:rFonts w:ascii="Times New Roman" w:hAnsi="Times New Roman" w:cs="Times New Roman"/>
              </w:rPr>
            </w:pPr>
            <w:r>
              <w:rPr>
                <w:rFonts w:ascii="Times New Roman" w:hAnsi="Times New Roman" w:cs="Times New Roman"/>
              </w:rPr>
              <w:t>This identity might become known by filling in a warranty, product registration, survey or purchase form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p w14:paraId="738F9D84" w14:textId="77777777" w:rsidR="00FE4DA1" w:rsidRDefault="00FE4DA1" w:rsidP="00FE4DA1">
            <w:pPr>
              <w:rPr>
                <w:rFonts w:ascii="Times New Roman" w:hAnsi="Times New Roman" w:cs="Times New Roman"/>
              </w:rPr>
            </w:pPr>
          </w:p>
        </w:tc>
      </w:tr>
      <w:tr w:rsidR="00FE4DA1" w:rsidRPr="004B23E7" w14:paraId="5632C65B" w14:textId="77777777" w:rsidTr="00B47BBA">
        <w:tc>
          <w:tcPr>
            <w:tcW w:w="2590" w:type="dxa"/>
          </w:tcPr>
          <w:p w14:paraId="49AF4E5D" w14:textId="77777777" w:rsidR="00FE4DA1" w:rsidRPr="004B23E7" w:rsidRDefault="00FE4DA1">
            <w:pPr>
              <w:rPr>
                <w:rFonts w:ascii="Times New Roman" w:hAnsi="Times New Roman" w:cs="Times New Roman"/>
              </w:rPr>
            </w:pPr>
          </w:p>
        </w:tc>
        <w:tc>
          <w:tcPr>
            <w:tcW w:w="2590" w:type="dxa"/>
          </w:tcPr>
          <w:p w14:paraId="655E31E8" w14:textId="77777777" w:rsidR="00FE4DA1" w:rsidRPr="004B23E7" w:rsidRDefault="00FE4DA1">
            <w:pPr>
              <w:rPr>
                <w:rFonts w:ascii="Times New Roman" w:hAnsi="Times New Roman" w:cs="Times New Roman"/>
              </w:rPr>
            </w:pPr>
          </w:p>
        </w:tc>
        <w:tc>
          <w:tcPr>
            <w:tcW w:w="2590" w:type="dxa"/>
          </w:tcPr>
          <w:p w14:paraId="69AD6F3D" w14:textId="07839E43" w:rsidR="00FE4DA1" w:rsidRDefault="00FE4DA1" w:rsidP="00FE4DA1">
            <w:pPr>
              <w:rPr>
                <w:rFonts w:ascii="Times New Roman" w:hAnsi="Times New Roman" w:cs="Times New Roman"/>
              </w:rPr>
            </w:pPr>
            <w:r>
              <w:rPr>
                <w:rFonts w:ascii="Times New Roman" w:hAnsi="Times New Roman" w:cs="Times New Roman"/>
              </w:rPr>
              <w:t>According to the Privacy Foundation a Web Bug is a “graphic on a Web page or in an email message that is designed to monitor who is reading the Web page or email message. A Web Bug</w:t>
            </w:r>
            <w:r>
              <w:rPr>
                <w:rFonts w:ascii="Times New Roman" w:hAnsi="Times New Roman" w:cs="Times New Roman"/>
              </w:rPr>
              <w:t xml:space="preserve"> </w:t>
            </w:r>
            <w:r>
              <w:rPr>
                <w:rFonts w:ascii="Times New Roman" w:hAnsi="Times New Roman" w:cs="Times New Roman"/>
              </w:rPr>
              <w:t>is often invisible because they are typically only 1-by-1 pixel in size, with no color (</w:t>
            </w:r>
            <w:r w:rsidRPr="00AD6169">
              <w:rPr>
                <w:rFonts w:ascii="Times New Roman" w:hAnsi="Times New Roman" w:cs="Times New Roman"/>
              </w:rPr>
              <w:t>Bennett, 2001, p.</w:t>
            </w:r>
            <w:r>
              <w:rPr>
                <w:rFonts w:ascii="Times New Roman" w:hAnsi="Times New Roman" w:cs="Times New Roman"/>
              </w:rPr>
              <w:t>202</w:t>
            </w:r>
            <w:r w:rsidRPr="00AD6169">
              <w:rPr>
                <w:rFonts w:ascii="Times New Roman" w:hAnsi="Times New Roman" w:cs="Times New Roman"/>
              </w:rPr>
              <w:t>).</w:t>
            </w:r>
          </w:p>
        </w:tc>
        <w:tc>
          <w:tcPr>
            <w:tcW w:w="2590" w:type="dxa"/>
          </w:tcPr>
          <w:p w14:paraId="3D916ED2" w14:textId="77777777" w:rsidR="00FE4DA1" w:rsidRDefault="00FE4DA1" w:rsidP="00FE4DA1">
            <w:pPr>
              <w:rPr>
                <w:rFonts w:ascii="Times New Roman" w:hAnsi="Times New Roman" w:cs="Times New Roman"/>
              </w:rPr>
            </w:pPr>
          </w:p>
        </w:tc>
        <w:tc>
          <w:tcPr>
            <w:tcW w:w="2590" w:type="dxa"/>
          </w:tcPr>
          <w:p w14:paraId="0F554B34" w14:textId="77777777" w:rsidR="00FE4DA1" w:rsidRDefault="00FE4DA1" w:rsidP="00FE4DA1">
            <w:pPr>
              <w:rPr>
                <w:rFonts w:ascii="Times New Roman" w:hAnsi="Times New Roman" w:cs="Times New Roman"/>
              </w:rPr>
            </w:pPr>
          </w:p>
        </w:tc>
      </w:tr>
    </w:tbl>
    <w:p w14:paraId="4EEEEF88" w14:textId="77777777" w:rsidR="00312E8B" w:rsidRPr="004B23E7" w:rsidRDefault="0056797A">
      <w:pPr>
        <w:rPr>
          <w:rFonts w:ascii="Times New Roman" w:hAnsi="Times New Roman" w:cs="Times New Roman"/>
        </w:rPr>
      </w:pPr>
    </w:p>
    <w:sectPr w:rsidR="00312E8B" w:rsidRPr="004B23E7" w:rsidSect="00B47BBA">
      <w:headerReference w:type="default" r:id="rId7"/>
      <w:pgSz w:w="15840" w:h="12240"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4132147" w14:textId="77777777" w:rsidR="0056797A" w:rsidRDefault="0056797A" w:rsidP="00B47BBA">
      <w:r>
        <w:separator/>
      </w:r>
    </w:p>
  </w:endnote>
  <w:endnote w:type="continuationSeparator" w:id="0">
    <w:p w14:paraId="7EFF7D25" w14:textId="77777777" w:rsidR="0056797A" w:rsidRDefault="0056797A" w:rsidP="00B47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77E655" w14:textId="77777777" w:rsidR="0056797A" w:rsidRDefault="0056797A" w:rsidP="00B47BBA">
      <w:r>
        <w:separator/>
      </w:r>
    </w:p>
  </w:footnote>
  <w:footnote w:type="continuationSeparator" w:id="0">
    <w:p w14:paraId="5C202CC3" w14:textId="77777777" w:rsidR="0056797A" w:rsidRDefault="0056797A" w:rsidP="00B47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5647BE" w14:textId="1FC82BEA" w:rsidR="00B47BBA" w:rsidRDefault="00B47BBA">
    <w:pPr>
      <w:pStyle w:val="Header"/>
      <w:rPr>
        <w:rFonts w:ascii="Times New Roman" w:hAnsi="Times New Roman" w:cs="Times New Roman"/>
      </w:rPr>
    </w:pPr>
    <w:r w:rsidRPr="00AD6169">
      <w:rPr>
        <w:rFonts w:ascii="Times New Roman" w:hAnsi="Times New Roman" w:cs="Times New Roman"/>
      </w:rPr>
      <w:t>Patterns of surveillance</w:t>
    </w:r>
    <w:r>
      <w:rPr>
        <w:rFonts w:ascii="Times New Roman" w:hAnsi="Times New Roman" w:cs="Times New Roman"/>
      </w:rPr>
      <w:t xml:space="preserve"> – Lit Review</w:t>
    </w:r>
  </w:p>
  <w:tbl>
    <w:tblPr>
      <w:tblStyle w:val="TableGrid"/>
      <w:tblW w:w="0" w:type="auto"/>
      <w:tblLook w:val="04A0" w:firstRow="1" w:lastRow="0" w:firstColumn="1" w:lastColumn="0" w:noHBand="0" w:noVBand="1"/>
    </w:tblPr>
    <w:tblGrid>
      <w:gridCol w:w="2590"/>
      <w:gridCol w:w="2590"/>
      <w:gridCol w:w="2590"/>
      <w:gridCol w:w="2590"/>
      <w:gridCol w:w="2590"/>
    </w:tblGrid>
    <w:tr w:rsidR="00984AB8" w:rsidRPr="004B23E7" w14:paraId="2ED71D52" w14:textId="77777777" w:rsidTr="0049161A">
      <w:tc>
        <w:tcPr>
          <w:tcW w:w="2590" w:type="dxa"/>
        </w:tcPr>
        <w:p w14:paraId="67FDE9BA" w14:textId="77777777" w:rsidR="00984AB8" w:rsidRPr="004B23E7" w:rsidRDefault="00984AB8" w:rsidP="00984AB8">
          <w:pPr>
            <w:rPr>
              <w:rFonts w:ascii="Times New Roman" w:hAnsi="Times New Roman" w:cs="Times New Roman"/>
              <w:b/>
              <w:bCs/>
            </w:rPr>
          </w:pPr>
          <w:r w:rsidRPr="004B23E7">
            <w:rPr>
              <w:rFonts w:ascii="Times New Roman" w:hAnsi="Times New Roman" w:cs="Times New Roman"/>
              <w:b/>
              <w:bCs/>
            </w:rPr>
            <w:t>Online v Offline</w:t>
          </w:r>
        </w:p>
      </w:tc>
      <w:tc>
        <w:tcPr>
          <w:tcW w:w="2590" w:type="dxa"/>
        </w:tcPr>
        <w:p w14:paraId="12FC7D48" w14:textId="77777777" w:rsidR="00984AB8" w:rsidRPr="004B23E7" w:rsidRDefault="00984AB8" w:rsidP="00984AB8">
          <w:pPr>
            <w:rPr>
              <w:rFonts w:ascii="Times New Roman" w:hAnsi="Times New Roman" w:cs="Times New Roman"/>
              <w:b/>
              <w:bCs/>
            </w:rPr>
          </w:pPr>
          <w:r w:rsidRPr="004B23E7">
            <w:rPr>
              <w:rFonts w:ascii="Times New Roman" w:hAnsi="Times New Roman" w:cs="Times New Roman"/>
              <w:b/>
              <w:bCs/>
            </w:rPr>
            <w:t>1970 v 1990</w:t>
          </w:r>
        </w:p>
      </w:tc>
      <w:tc>
        <w:tcPr>
          <w:tcW w:w="2590" w:type="dxa"/>
        </w:tcPr>
        <w:p w14:paraId="7B5EFE88" w14:textId="77777777" w:rsidR="00984AB8" w:rsidRPr="004B23E7" w:rsidRDefault="00984AB8" w:rsidP="00984AB8">
          <w:pPr>
            <w:rPr>
              <w:rFonts w:ascii="Times New Roman" w:hAnsi="Times New Roman" w:cs="Times New Roman"/>
              <w:b/>
              <w:bCs/>
            </w:rPr>
          </w:pPr>
          <w:r>
            <w:rPr>
              <w:rFonts w:ascii="Times New Roman" w:hAnsi="Times New Roman" w:cs="Times New Roman"/>
              <w:b/>
              <w:bCs/>
            </w:rPr>
            <w:t>S</w:t>
          </w:r>
          <w:r w:rsidRPr="004B23E7">
            <w:rPr>
              <w:rFonts w:ascii="Times New Roman" w:hAnsi="Times New Roman" w:cs="Times New Roman"/>
              <w:b/>
              <w:bCs/>
            </w:rPr>
            <w:t xml:space="preserve">urveillance </w:t>
          </w:r>
          <w:r>
            <w:rPr>
              <w:rFonts w:ascii="Times New Roman" w:hAnsi="Times New Roman" w:cs="Times New Roman"/>
              <w:b/>
              <w:bCs/>
            </w:rPr>
            <w:t>P</w:t>
          </w:r>
          <w:r w:rsidRPr="004B23E7">
            <w:rPr>
              <w:rFonts w:ascii="Times New Roman" w:hAnsi="Times New Roman" w:cs="Times New Roman"/>
              <w:b/>
              <w:bCs/>
            </w:rPr>
            <w:t>ractices</w:t>
          </w:r>
        </w:p>
      </w:tc>
      <w:tc>
        <w:tcPr>
          <w:tcW w:w="2590" w:type="dxa"/>
        </w:tcPr>
        <w:p w14:paraId="06579D46" w14:textId="77777777" w:rsidR="00984AB8" w:rsidRPr="004B23E7" w:rsidRDefault="00984AB8" w:rsidP="00984AB8">
          <w:pPr>
            <w:rPr>
              <w:rFonts w:ascii="Times New Roman" w:hAnsi="Times New Roman" w:cs="Times New Roman"/>
              <w:b/>
              <w:bCs/>
            </w:rPr>
          </w:pPr>
          <w:r w:rsidRPr="004B23E7">
            <w:rPr>
              <w:rFonts w:ascii="Times New Roman" w:hAnsi="Times New Roman" w:cs="Times New Roman"/>
              <w:b/>
              <w:bCs/>
            </w:rPr>
            <w:t xml:space="preserve">Monitor v </w:t>
          </w:r>
          <w:r>
            <w:rPr>
              <w:rFonts w:ascii="Times New Roman" w:hAnsi="Times New Roman" w:cs="Times New Roman"/>
              <w:b/>
              <w:bCs/>
            </w:rPr>
            <w:t>M</w:t>
          </w:r>
          <w:r w:rsidRPr="004B23E7">
            <w:rPr>
              <w:rFonts w:ascii="Times New Roman" w:hAnsi="Times New Roman" w:cs="Times New Roman"/>
              <w:b/>
              <w:bCs/>
            </w:rPr>
            <w:t xml:space="preserve">onitored </w:t>
          </w:r>
        </w:p>
      </w:tc>
      <w:tc>
        <w:tcPr>
          <w:tcW w:w="2590" w:type="dxa"/>
        </w:tcPr>
        <w:p w14:paraId="6A392F43" w14:textId="77777777" w:rsidR="00984AB8" w:rsidRPr="004B23E7" w:rsidRDefault="00984AB8" w:rsidP="00984AB8">
          <w:pPr>
            <w:rPr>
              <w:rFonts w:ascii="Times New Roman" w:hAnsi="Times New Roman" w:cs="Times New Roman"/>
              <w:b/>
              <w:bCs/>
            </w:rPr>
          </w:pPr>
          <w:r w:rsidRPr="004B23E7">
            <w:rPr>
              <w:rFonts w:ascii="Times New Roman" w:hAnsi="Times New Roman" w:cs="Times New Roman"/>
              <w:b/>
              <w:bCs/>
            </w:rPr>
            <w:t>Anonymity</w:t>
          </w:r>
        </w:p>
      </w:tc>
    </w:tr>
  </w:tbl>
  <w:p w14:paraId="5D49819A" w14:textId="77777777" w:rsidR="00984AB8" w:rsidRDefault="00984A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A909F1"/>
    <w:multiLevelType w:val="hybridMultilevel"/>
    <w:tmpl w:val="26946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C8B3A93"/>
    <w:multiLevelType w:val="hybridMultilevel"/>
    <w:tmpl w:val="A852C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DFD2F9E"/>
    <w:multiLevelType w:val="hybridMultilevel"/>
    <w:tmpl w:val="DCFAF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BBA"/>
    <w:rsid w:val="001A420D"/>
    <w:rsid w:val="001F223D"/>
    <w:rsid w:val="00423791"/>
    <w:rsid w:val="004761FC"/>
    <w:rsid w:val="004B23E7"/>
    <w:rsid w:val="0056797A"/>
    <w:rsid w:val="005B6968"/>
    <w:rsid w:val="00652481"/>
    <w:rsid w:val="0087393C"/>
    <w:rsid w:val="00984AB8"/>
    <w:rsid w:val="00B47BBA"/>
    <w:rsid w:val="00B7049D"/>
    <w:rsid w:val="00BA3BDD"/>
    <w:rsid w:val="00C51614"/>
    <w:rsid w:val="00DF0F74"/>
    <w:rsid w:val="00F25FBA"/>
    <w:rsid w:val="00FE4D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7BE9A2"/>
  <w14:defaultImageDpi w14:val="32767"/>
  <w15:chartTrackingRefBased/>
  <w15:docId w15:val="{AB5FFC26-A98E-7E43-95B6-7B72A60E9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7B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47BBA"/>
    <w:pPr>
      <w:tabs>
        <w:tab w:val="center" w:pos="4680"/>
        <w:tab w:val="right" w:pos="9360"/>
      </w:tabs>
    </w:pPr>
  </w:style>
  <w:style w:type="character" w:customStyle="1" w:styleId="HeaderChar">
    <w:name w:val="Header Char"/>
    <w:basedOn w:val="DefaultParagraphFont"/>
    <w:link w:val="Header"/>
    <w:uiPriority w:val="99"/>
    <w:rsid w:val="00B47BBA"/>
    <w:rPr>
      <w:rFonts w:eastAsiaTheme="minorEastAsia"/>
    </w:rPr>
  </w:style>
  <w:style w:type="paragraph" w:styleId="Footer">
    <w:name w:val="footer"/>
    <w:basedOn w:val="Normal"/>
    <w:link w:val="FooterChar"/>
    <w:uiPriority w:val="99"/>
    <w:unhideWhenUsed/>
    <w:rsid w:val="00B47BBA"/>
    <w:pPr>
      <w:tabs>
        <w:tab w:val="center" w:pos="4680"/>
        <w:tab w:val="right" w:pos="9360"/>
      </w:tabs>
    </w:pPr>
  </w:style>
  <w:style w:type="character" w:customStyle="1" w:styleId="FooterChar">
    <w:name w:val="Footer Char"/>
    <w:basedOn w:val="DefaultParagraphFont"/>
    <w:link w:val="Footer"/>
    <w:uiPriority w:val="99"/>
    <w:rsid w:val="00B47BBA"/>
    <w:rPr>
      <w:rFonts w:eastAsiaTheme="minorEastAsia"/>
    </w:rPr>
  </w:style>
  <w:style w:type="paragraph" w:styleId="ListParagraph">
    <w:name w:val="List Paragraph"/>
    <w:basedOn w:val="Normal"/>
    <w:uiPriority w:val="34"/>
    <w:qFormat/>
    <w:rsid w:val="00652481"/>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9</Pages>
  <Words>2051</Words>
  <Characters>11691</Characters>
  <Application>Microsoft Office Word</Application>
  <DocSecurity>0</DocSecurity>
  <Lines>97</Lines>
  <Paragraphs>27</Paragraphs>
  <ScaleCrop>false</ScaleCrop>
  <Company/>
  <LinksUpToDate>false</LinksUpToDate>
  <CharactersWithSpaces>13715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2020-09-06T12:22:00Z</dcterms:created>
  <dcterms:modified xsi:type="dcterms:W3CDTF">2020-09-14T00:12:00Z</dcterms:modified>
</cp:coreProperties>
</file>